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6FDD" w:rsidRDefault="000A6FDD" w:rsidP="00153534">
      <w:pPr>
        <w:rPr>
          <w:b/>
          <w:sz w:val="24"/>
          <w:szCs w:val="24"/>
          <w:u w:val="single"/>
        </w:rPr>
      </w:pPr>
    </w:p>
    <w:p w:rsidR="00153534" w:rsidRDefault="00153534" w:rsidP="00153534">
      <w:pPr>
        <w:rPr>
          <w:b/>
          <w:sz w:val="24"/>
          <w:szCs w:val="24"/>
          <w:u w:val="single"/>
        </w:rPr>
      </w:pPr>
      <w:r>
        <w:rPr>
          <w:b/>
          <w:sz w:val="24"/>
          <w:szCs w:val="24"/>
          <w:u w:val="single"/>
        </w:rPr>
        <w:t xml:space="preserve"> </w:t>
      </w:r>
    </w:p>
    <w:p w:rsidR="000A6FDD" w:rsidRDefault="000A6FDD" w:rsidP="00153534"/>
    <w:tbl>
      <w:tblPr>
        <w:tblpPr w:leftFromText="180" w:rightFromText="180" w:horzAnchor="margin" w:tblpY="900"/>
        <w:tblW w:w="10035" w:type="dxa"/>
        <w:tblLayout w:type="fixed"/>
        <w:tblLook w:val="04A0" w:firstRow="1" w:lastRow="0" w:firstColumn="1" w:lastColumn="0" w:noHBand="0" w:noVBand="1"/>
      </w:tblPr>
      <w:tblGrid>
        <w:gridCol w:w="3825"/>
        <w:gridCol w:w="1842"/>
        <w:gridCol w:w="4368"/>
      </w:tblGrid>
      <w:tr w:rsidR="00153534" w:rsidTr="00971A57">
        <w:trPr>
          <w:cantSplit/>
        </w:trPr>
        <w:tc>
          <w:tcPr>
            <w:tcW w:w="3825" w:type="dxa"/>
          </w:tcPr>
          <w:p w:rsidR="00153534" w:rsidRPr="00CA59DE" w:rsidRDefault="00153534" w:rsidP="00971A57">
            <w:pPr>
              <w:jc w:val="center"/>
              <w:rPr>
                <w:b/>
                <w:sz w:val="24"/>
                <w:szCs w:val="24"/>
              </w:rPr>
            </w:pPr>
          </w:p>
          <w:p w:rsidR="00153534" w:rsidRPr="00CA59DE" w:rsidRDefault="00153534" w:rsidP="00971A57">
            <w:pPr>
              <w:ind w:left="-108"/>
              <w:jc w:val="center"/>
              <w:rPr>
                <w:sz w:val="24"/>
                <w:szCs w:val="24"/>
              </w:rPr>
            </w:pPr>
            <w:r w:rsidRPr="00CA59DE">
              <w:rPr>
                <w:b/>
                <w:sz w:val="24"/>
                <w:szCs w:val="24"/>
              </w:rPr>
              <w:t xml:space="preserve">  Администрация  сельского поселения «</w:t>
            </w:r>
            <w:r>
              <w:rPr>
                <w:b/>
                <w:sz w:val="24"/>
                <w:szCs w:val="24"/>
              </w:rPr>
              <w:t>Визинга</w:t>
            </w:r>
            <w:r w:rsidRPr="00CA59DE">
              <w:rPr>
                <w:b/>
                <w:sz w:val="24"/>
                <w:szCs w:val="24"/>
              </w:rPr>
              <w:t>»</w:t>
            </w:r>
          </w:p>
        </w:tc>
        <w:tc>
          <w:tcPr>
            <w:tcW w:w="1842" w:type="dxa"/>
            <w:vMerge w:val="restart"/>
            <w:hideMark/>
          </w:tcPr>
          <w:p w:rsidR="00153534" w:rsidRPr="00CA59DE" w:rsidRDefault="00153534" w:rsidP="00971A57">
            <w:pPr>
              <w:ind w:left="284" w:right="-249" w:hanging="284"/>
              <w:jc w:val="center"/>
              <w:rPr>
                <w:b/>
                <w:sz w:val="24"/>
                <w:szCs w:val="24"/>
              </w:rPr>
            </w:pPr>
            <w:r w:rsidRPr="00CA59DE">
              <w:rPr>
                <w:noProof/>
                <w:sz w:val="24"/>
                <w:szCs w:val="24"/>
              </w:rPr>
              <w:drawing>
                <wp:inline distT="0" distB="0" distL="0" distR="0" wp14:anchorId="12CC7F2F" wp14:editId="4A37DF27">
                  <wp:extent cx="524510" cy="588645"/>
                  <wp:effectExtent l="19050" t="0" r="889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24510" cy="588645"/>
                          </a:xfrm>
                          <a:prstGeom prst="rect">
                            <a:avLst/>
                          </a:prstGeom>
                          <a:noFill/>
                          <a:ln w="9525">
                            <a:noFill/>
                            <a:miter lim="800000"/>
                            <a:headEnd/>
                            <a:tailEnd/>
                          </a:ln>
                        </pic:spPr>
                      </pic:pic>
                    </a:graphicData>
                  </a:graphic>
                </wp:inline>
              </w:drawing>
            </w:r>
          </w:p>
        </w:tc>
        <w:tc>
          <w:tcPr>
            <w:tcW w:w="4368" w:type="dxa"/>
          </w:tcPr>
          <w:p w:rsidR="00153534" w:rsidRPr="00CA59DE" w:rsidRDefault="00153534" w:rsidP="00971A57">
            <w:pPr>
              <w:pStyle w:val="1"/>
              <w:ind w:left="284" w:hanging="284"/>
              <w:rPr>
                <w:rFonts w:eastAsiaTheme="minorEastAsia"/>
                <w:sz w:val="24"/>
                <w:szCs w:val="24"/>
              </w:rPr>
            </w:pPr>
          </w:p>
          <w:p w:rsidR="00153534" w:rsidRPr="00CA59DE" w:rsidRDefault="00153534" w:rsidP="00971A57">
            <w:pPr>
              <w:pStyle w:val="1"/>
              <w:ind w:right="-389"/>
              <w:rPr>
                <w:rFonts w:eastAsiaTheme="minorEastAsia"/>
                <w:sz w:val="24"/>
                <w:szCs w:val="24"/>
              </w:rPr>
            </w:pPr>
            <w:r w:rsidRPr="00CA59DE">
              <w:rPr>
                <w:rFonts w:eastAsiaTheme="minorEastAsia"/>
                <w:sz w:val="24"/>
                <w:szCs w:val="24"/>
              </w:rPr>
              <w:t>«</w:t>
            </w:r>
            <w:proofErr w:type="spellStart"/>
            <w:r>
              <w:rPr>
                <w:rFonts w:eastAsiaTheme="minorEastAsia"/>
                <w:sz w:val="24"/>
                <w:szCs w:val="24"/>
              </w:rPr>
              <w:t>Визин</w:t>
            </w:r>
            <w:proofErr w:type="spellEnd"/>
            <w:r w:rsidRPr="00CA59DE">
              <w:rPr>
                <w:rFonts w:eastAsiaTheme="minorEastAsia"/>
                <w:sz w:val="24"/>
                <w:szCs w:val="24"/>
              </w:rPr>
              <w:t xml:space="preserve">» </w:t>
            </w:r>
            <w:proofErr w:type="spellStart"/>
            <w:r w:rsidRPr="00CA59DE">
              <w:rPr>
                <w:rFonts w:eastAsiaTheme="minorEastAsia"/>
                <w:sz w:val="24"/>
                <w:szCs w:val="24"/>
              </w:rPr>
              <w:t>сикт</w:t>
            </w:r>
            <w:proofErr w:type="spellEnd"/>
            <w:r w:rsidRPr="00CA59DE">
              <w:rPr>
                <w:rFonts w:eastAsiaTheme="minorEastAsia"/>
                <w:sz w:val="24"/>
                <w:szCs w:val="24"/>
              </w:rPr>
              <w:t xml:space="preserve"> </w:t>
            </w:r>
            <w:proofErr w:type="spellStart"/>
            <w:r w:rsidRPr="00CA59DE">
              <w:rPr>
                <w:rFonts w:eastAsiaTheme="minorEastAsia"/>
                <w:sz w:val="24"/>
                <w:szCs w:val="24"/>
              </w:rPr>
              <w:t>овмöдчöминса</w:t>
            </w:r>
            <w:proofErr w:type="spellEnd"/>
          </w:p>
          <w:p w:rsidR="00153534" w:rsidRPr="00CA59DE" w:rsidRDefault="00153534" w:rsidP="00971A57">
            <w:pPr>
              <w:pStyle w:val="1"/>
              <w:ind w:right="-389"/>
              <w:rPr>
                <w:rFonts w:eastAsiaTheme="minorEastAsia"/>
                <w:sz w:val="24"/>
                <w:szCs w:val="24"/>
              </w:rPr>
            </w:pPr>
            <w:r w:rsidRPr="00CA59DE">
              <w:rPr>
                <w:rFonts w:eastAsiaTheme="minorEastAsia"/>
                <w:sz w:val="24"/>
                <w:szCs w:val="24"/>
              </w:rPr>
              <w:t>администрация</w:t>
            </w:r>
          </w:p>
        </w:tc>
      </w:tr>
      <w:tr w:rsidR="00153534" w:rsidTr="00971A57">
        <w:trPr>
          <w:cantSplit/>
        </w:trPr>
        <w:tc>
          <w:tcPr>
            <w:tcW w:w="3825" w:type="dxa"/>
          </w:tcPr>
          <w:p w:rsidR="00153534" w:rsidRDefault="00153534" w:rsidP="00971A57">
            <w:pPr>
              <w:ind w:left="284" w:hanging="284"/>
              <w:jc w:val="center"/>
              <w:rPr>
                <w:sz w:val="22"/>
              </w:rPr>
            </w:pPr>
          </w:p>
        </w:tc>
        <w:tc>
          <w:tcPr>
            <w:tcW w:w="1842" w:type="dxa"/>
            <w:vMerge/>
            <w:vAlign w:val="center"/>
            <w:hideMark/>
          </w:tcPr>
          <w:p w:rsidR="00153534" w:rsidRDefault="00153534" w:rsidP="00971A57">
            <w:pPr>
              <w:rPr>
                <w:b/>
                <w:sz w:val="22"/>
              </w:rPr>
            </w:pPr>
          </w:p>
        </w:tc>
        <w:tc>
          <w:tcPr>
            <w:tcW w:w="4368" w:type="dxa"/>
          </w:tcPr>
          <w:p w:rsidR="00153534" w:rsidRDefault="00153534" w:rsidP="00971A57">
            <w:pPr>
              <w:ind w:left="284" w:hanging="284"/>
              <w:jc w:val="center"/>
              <w:rPr>
                <w:b/>
                <w:sz w:val="22"/>
              </w:rPr>
            </w:pPr>
          </w:p>
        </w:tc>
      </w:tr>
    </w:tbl>
    <w:p w:rsidR="00153534" w:rsidRDefault="00153534" w:rsidP="00153534">
      <w:pPr>
        <w:jc w:val="center"/>
        <w:rPr>
          <w:b/>
          <w:sz w:val="32"/>
        </w:rPr>
      </w:pPr>
    </w:p>
    <w:p w:rsidR="00153534" w:rsidRDefault="00153534" w:rsidP="00153534">
      <w:pPr>
        <w:jc w:val="center"/>
        <w:rPr>
          <w:b/>
          <w:sz w:val="32"/>
        </w:rPr>
      </w:pPr>
      <w:r>
        <w:rPr>
          <w:b/>
          <w:sz w:val="32"/>
        </w:rPr>
        <w:t>ПОСТАНОВЛЕНИЕ</w:t>
      </w:r>
    </w:p>
    <w:p w:rsidR="00153534" w:rsidRDefault="00153534" w:rsidP="00153534">
      <w:pPr>
        <w:pStyle w:val="2"/>
      </w:pPr>
      <w:r>
        <w:rPr>
          <w:sz w:val="32"/>
        </w:rPr>
        <w:t>ШУÖМ</w:t>
      </w:r>
    </w:p>
    <w:p w:rsidR="00153534" w:rsidRDefault="00153534" w:rsidP="00153534"/>
    <w:p w:rsidR="00153534" w:rsidRDefault="00153534" w:rsidP="00153534"/>
    <w:p w:rsidR="00153534" w:rsidRDefault="00153534" w:rsidP="00153534">
      <w:pPr>
        <w:rPr>
          <w:b/>
          <w:sz w:val="24"/>
          <w:szCs w:val="24"/>
          <w:u w:val="single"/>
        </w:rPr>
      </w:pPr>
    </w:p>
    <w:p w:rsidR="00153534" w:rsidRPr="0026303A" w:rsidRDefault="000A6FDD" w:rsidP="00153534">
      <w:pPr>
        <w:rPr>
          <w:sz w:val="24"/>
          <w:szCs w:val="24"/>
        </w:rPr>
      </w:pPr>
      <w:r w:rsidRPr="0026303A">
        <w:rPr>
          <w:sz w:val="24"/>
          <w:szCs w:val="24"/>
          <w:u w:val="single"/>
        </w:rPr>
        <w:t>О</w:t>
      </w:r>
      <w:r w:rsidR="00153534" w:rsidRPr="0026303A">
        <w:rPr>
          <w:sz w:val="24"/>
          <w:szCs w:val="24"/>
          <w:u w:val="single"/>
        </w:rPr>
        <w:t>т</w:t>
      </w:r>
      <w:r>
        <w:rPr>
          <w:sz w:val="24"/>
          <w:szCs w:val="24"/>
          <w:u w:val="single"/>
        </w:rPr>
        <w:t xml:space="preserve"> 25 декабря </w:t>
      </w:r>
      <w:r w:rsidR="00153534">
        <w:rPr>
          <w:sz w:val="24"/>
          <w:szCs w:val="24"/>
          <w:u w:val="single"/>
        </w:rPr>
        <w:t xml:space="preserve">2025 </w:t>
      </w:r>
      <w:r w:rsidR="00153534" w:rsidRPr="0026303A">
        <w:rPr>
          <w:sz w:val="24"/>
          <w:szCs w:val="24"/>
          <w:u w:val="single"/>
        </w:rPr>
        <w:t>года</w:t>
      </w:r>
      <w:r w:rsidR="00153534" w:rsidRPr="0026303A">
        <w:rPr>
          <w:sz w:val="24"/>
          <w:szCs w:val="24"/>
        </w:rPr>
        <w:t xml:space="preserve">                                                                                                    </w:t>
      </w:r>
      <w:r w:rsidR="00153534" w:rsidRPr="0026303A">
        <w:rPr>
          <w:sz w:val="24"/>
          <w:szCs w:val="24"/>
          <w:u w:val="single"/>
        </w:rPr>
        <w:t>№</w:t>
      </w:r>
      <w:r>
        <w:rPr>
          <w:sz w:val="24"/>
          <w:szCs w:val="24"/>
          <w:u w:val="single"/>
        </w:rPr>
        <w:t xml:space="preserve"> 12/151</w:t>
      </w:r>
      <w:r w:rsidR="00153534">
        <w:rPr>
          <w:sz w:val="24"/>
          <w:szCs w:val="24"/>
          <w:u w:val="single"/>
        </w:rPr>
        <w:t xml:space="preserve">  </w:t>
      </w:r>
    </w:p>
    <w:p w:rsidR="00153534" w:rsidRDefault="00153534" w:rsidP="00153534">
      <w:r>
        <w:rPr>
          <w:sz w:val="28"/>
          <w:szCs w:val="28"/>
        </w:rPr>
        <w:t xml:space="preserve"> </w:t>
      </w:r>
      <w:r>
        <w:t>с. Визинга, Республика Коми</w:t>
      </w:r>
    </w:p>
    <w:p w:rsidR="00153534" w:rsidRDefault="00153534" w:rsidP="00153534"/>
    <w:p w:rsidR="00153534" w:rsidRPr="007013D9" w:rsidRDefault="00153534" w:rsidP="00153534">
      <w:pPr>
        <w:ind w:right="4678"/>
        <w:jc w:val="both"/>
        <w:rPr>
          <w:sz w:val="24"/>
          <w:szCs w:val="24"/>
        </w:rPr>
      </w:pPr>
    </w:p>
    <w:p w:rsidR="00153534" w:rsidRPr="00B04C08" w:rsidRDefault="00153534" w:rsidP="00153534">
      <w:pPr>
        <w:ind w:left="1134" w:right="4111"/>
        <w:jc w:val="both"/>
        <w:rPr>
          <w:sz w:val="24"/>
          <w:szCs w:val="24"/>
        </w:rPr>
      </w:pPr>
      <w:r>
        <w:rPr>
          <w:noProof/>
          <w:sz w:val="24"/>
          <w:szCs w:val="24"/>
        </w:rPr>
        <mc:AlternateContent>
          <mc:Choice Requires="wps">
            <w:drawing>
              <wp:anchor distT="0" distB="0" distL="114300" distR="114300" simplePos="0" relativeHeight="251658240" behindDoc="0" locked="0" layoutInCell="1" allowOverlap="1">
                <wp:simplePos x="0" y="0"/>
                <wp:positionH relativeFrom="column">
                  <wp:posOffset>88265</wp:posOffset>
                </wp:positionH>
                <wp:positionV relativeFrom="paragraph">
                  <wp:posOffset>34925</wp:posOffset>
                </wp:positionV>
                <wp:extent cx="581025" cy="1193800"/>
                <wp:effectExtent l="0" t="0" r="28575" b="2540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025" cy="11938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2E8FDD" id="Прямоугольник 1" o:spid="_x0000_s1026" style="position:absolute;margin-left:6.95pt;margin-top:2.75pt;width:45.75pt;height:9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"/>
            </w:pict>
          </mc:Fallback>
        </mc:AlternateContent>
      </w:r>
      <w:r w:rsidRPr="005042EE">
        <w:rPr>
          <w:sz w:val="24"/>
          <w:szCs w:val="24"/>
        </w:rPr>
        <w:t>Об утверждении Правил разработки и утверждения административных регламентов предоставления муниципальных услуг администрации сельского поселения «</w:t>
      </w:r>
      <w:r>
        <w:rPr>
          <w:sz w:val="24"/>
          <w:szCs w:val="24"/>
        </w:rPr>
        <w:t>Визинга</w:t>
      </w:r>
      <w:r w:rsidRPr="005042EE">
        <w:rPr>
          <w:sz w:val="24"/>
          <w:szCs w:val="24"/>
        </w:rPr>
        <w:t>» муниципального района «Сысольский» Республики Коми</w:t>
      </w:r>
      <w:r>
        <w:rPr>
          <w:rFonts w:eastAsia="Calibri"/>
          <w:bCs/>
          <w:sz w:val="24"/>
          <w:szCs w:val="24"/>
        </w:rPr>
        <w:t xml:space="preserve"> </w:t>
      </w:r>
    </w:p>
    <w:p w:rsidR="00153534" w:rsidRPr="004E013C" w:rsidRDefault="00153534" w:rsidP="00153534">
      <w:pPr>
        <w:ind w:right="4820"/>
        <w:jc w:val="both"/>
        <w:rPr>
          <w:sz w:val="24"/>
          <w:szCs w:val="24"/>
        </w:rPr>
      </w:pPr>
    </w:p>
    <w:p w:rsidR="00153534" w:rsidRPr="004E013C" w:rsidRDefault="00153534" w:rsidP="00153534">
      <w:pPr>
        <w:jc w:val="both"/>
        <w:rPr>
          <w:sz w:val="24"/>
          <w:szCs w:val="24"/>
        </w:rPr>
      </w:pPr>
      <w:r w:rsidRPr="004E013C">
        <w:rPr>
          <w:sz w:val="24"/>
          <w:szCs w:val="24"/>
        </w:rPr>
        <w:t xml:space="preserve"> </w:t>
      </w:r>
    </w:p>
    <w:p w:rsidR="00153534" w:rsidRPr="007C3F85" w:rsidRDefault="00153534" w:rsidP="00153534">
      <w:pPr>
        <w:ind w:right="4495"/>
        <w:rPr>
          <w:sz w:val="24"/>
          <w:szCs w:val="24"/>
        </w:rPr>
      </w:pPr>
    </w:p>
    <w:p w:rsidR="00153534" w:rsidRDefault="00153534" w:rsidP="00153534">
      <w:pPr>
        <w:tabs>
          <w:tab w:val="left" w:pos="567"/>
        </w:tabs>
        <w:ind w:firstLine="709"/>
        <w:jc w:val="both"/>
        <w:rPr>
          <w:sz w:val="24"/>
          <w:szCs w:val="24"/>
        </w:rPr>
      </w:pPr>
      <w:r w:rsidRPr="00575F38">
        <w:rPr>
          <w:bCs/>
          <w:sz w:val="24"/>
          <w:szCs w:val="24"/>
        </w:rPr>
        <w:t xml:space="preserve">В целях реализации Федерального закона Российской Федерации от 27.07.2010 № 210-ФЗ «Об организации предоставления государственных и муниципальных услуг», в соответствии с </w:t>
      </w:r>
      <w:r w:rsidRPr="00380CBA">
        <w:rPr>
          <w:bCs/>
          <w:sz w:val="24"/>
          <w:szCs w:val="24"/>
        </w:rPr>
        <w:t>Постановлением Правительства Российской Федерации от 20.07.2021 № 1228</w:t>
      </w:r>
      <w:r w:rsidRPr="00380CBA">
        <w:rPr>
          <w:bCs/>
          <w:sz w:val="24"/>
          <w:szCs w:val="24"/>
          <w:shd w:val="clear" w:color="auto" w:fill="FFFFFF"/>
        </w:rPr>
        <w:t xml:space="preserve"> «Об утверждении </w:t>
      </w:r>
      <w:hyperlink r:id="rId9" w:anchor="65A0IQ" w:history="1">
        <w:r w:rsidRPr="00380CBA">
          <w:rPr>
            <w:rStyle w:val="a7"/>
            <w:bCs/>
            <w:color w:val="auto"/>
            <w:sz w:val="24"/>
            <w:szCs w:val="24"/>
            <w:u w:val="none"/>
            <w:shd w:val="clear" w:color="auto" w:fill="FFFFFF"/>
          </w:rPr>
          <w:t>Правил разработки и утверждения административных регламентов предоставления государственных услуг</w:t>
        </w:r>
      </w:hyperlink>
      <w:r w:rsidRPr="00380CBA">
        <w:rPr>
          <w:bCs/>
          <w:sz w:val="24"/>
          <w:szCs w:val="24"/>
          <w:shd w:val="clear" w:color="auto" w:fill="FFFFFF"/>
        </w:rPr>
        <w:t>, о внесении изменений в некоторые акты Правительства Российской Федерации и признании утратившими</w:t>
      </w:r>
      <w:r w:rsidRPr="00575F38">
        <w:rPr>
          <w:bCs/>
          <w:sz w:val="24"/>
          <w:szCs w:val="24"/>
          <w:shd w:val="clear" w:color="auto" w:fill="FFFFFF"/>
        </w:rPr>
        <w:t xml:space="preserve"> силу некоторых актов и отдельных положений актов Правительства Российской Федерации</w:t>
      </w:r>
      <w:r>
        <w:rPr>
          <w:bCs/>
          <w:sz w:val="24"/>
          <w:szCs w:val="24"/>
          <w:shd w:val="clear" w:color="auto" w:fill="FFFFFF"/>
        </w:rPr>
        <w:t>»</w:t>
      </w:r>
      <w:r w:rsidRPr="00575F38">
        <w:rPr>
          <w:bCs/>
          <w:sz w:val="24"/>
          <w:szCs w:val="24"/>
        </w:rPr>
        <w:t>,</w:t>
      </w:r>
    </w:p>
    <w:p w:rsidR="00153534" w:rsidRPr="007C3F85" w:rsidRDefault="00153534" w:rsidP="00153534">
      <w:pPr>
        <w:tabs>
          <w:tab w:val="left" w:pos="567"/>
        </w:tabs>
        <w:ind w:firstLine="709"/>
        <w:jc w:val="both"/>
        <w:rPr>
          <w:sz w:val="24"/>
          <w:szCs w:val="24"/>
        </w:rPr>
      </w:pPr>
    </w:p>
    <w:p w:rsidR="00153534" w:rsidRPr="00C118B2" w:rsidRDefault="00153534" w:rsidP="00153534">
      <w:pPr>
        <w:pStyle w:val="3"/>
        <w:tabs>
          <w:tab w:val="left" w:pos="9355"/>
        </w:tabs>
        <w:ind w:right="-1" w:firstLine="567"/>
        <w:rPr>
          <w:b/>
        </w:rPr>
      </w:pPr>
      <w:r>
        <w:t>ПОСТАНОВЛЯЮ</w:t>
      </w:r>
      <w:r w:rsidRPr="00C118B2">
        <w:t>:</w:t>
      </w:r>
    </w:p>
    <w:p w:rsidR="000A6FDD" w:rsidRDefault="000A6FDD" w:rsidP="00153534">
      <w:pPr>
        <w:ind w:firstLine="567"/>
        <w:jc w:val="both"/>
        <w:rPr>
          <w:sz w:val="24"/>
          <w:szCs w:val="24"/>
        </w:rPr>
      </w:pPr>
    </w:p>
    <w:p w:rsidR="00153534" w:rsidRPr="00D04493" w:rsidRDefault="00153534" w:rsidP="00153534">
      <w:pPr>
        <w:ind w:firstLine="567"/>
        <w:jc w:val="both"/>
        <w:rPr>
          <w:sz w:val="24"/>
          <w:szCs w:val="24"/>
        </w:rPr>
      </w:pPr>
      <w:r w:rsidRPr="00D04493">
        <w:rPr>
          <w:sz w:val="24"/>
          <w:szCs w:val="24"/>
        </w:rPr>
        <w:t xml:space="preserve">1. </w:t>
      </w:r>
      <w:r>
        <w:rPr>
          <w:bCs/>
          <w:sz w:val="24"/>
          <w:szCs w:val="24"/>
        </w:rPr>
        <w:t>1. У</w:t>
      </w:r>
      <w:r w:rsidRPr="00E100A9">
        <w:rPr>
          <w:bCs/>
          <w:sz w:val="24"/>
          <w:szCs w:val="24"/>
        </w:rPr>
        <w:t>тверди</w:t>
      </w:r>
      <w:r>
        <w:rPr>
          <w:bCs/>
          <w:sz w:val="24"/>
          <w:szCs w:val="24"/>
        </w:rPr>
        <w:t>ть</w:t>
      </w:r>
      <w:r w:rsidRPr="00E100A9">
        <w:rPr>
          <w:bCs/>
          <w:sz w:val="24"/>
          <w:szCs w:val="24"/>
        </w:rPr>
        <w:t xml:space="preserve"> </w:t>
      </w:r>
      <w:r w:rsidR="004D3FCE">
        <w:rPr>
          <w:bCs/>
          <w:sz w:val="24"/>
          <w:szCs w:val="24"/>
        </w:rPr>
        <w:t>«</w:t>
      </w:r>
      <w:r w:rsidRPr="00E100A9">
        <w:rPr>
          <w:bCs/>
          <w:sz w:val="24"/>
          <w:szCs w:val="24"/>
        </w:rPr>
        <w:t>П</w:t>
      </w:r>
      <w:r>
        <w:rPr>
          <w:bCs/>
          <w:sz w:val="24"/>
          <w:szCs w:val="24"/>
        </w:rPr>
        <w:t>равила</w:t>
      </w:r>
      <w:r w:rsidRPr="00E100A9">
        <w:rPr>
          <w:bCs/>
          <w:sz w:val="24"/>
          <w:szCs w:val="24"/>
        </w:rPr>
        <w:t xml:space="preserve"> разработки и </w:t>
      </w:r>
      <w:r w:rsidRPr="007171F4">
        <w:rPr>
          <w:bCs/>
          <w:sz w:val="24"/>
          <w:szCs w:val="24"/>
        </w:rPr>
        <w:t>утверждения административных регламентов предоставления муниципальных услуг администрации сельского поселения «</w:t>
      </w:r>
      <w:r>
        <w:rPr>
          <w:bCs/>
          <w:sz w:val="24"/>
          <w:szCs w:val="24"/>
        </w:rPr>
        <w:t>Визинга</w:t>
      </w:r>
      <w:r w:rsidRPr="007171F4">
        <w:rPr>
          <w:bCs/>
          <w:sz w:val="24"/>
          <w:szCs w:val="24"/>
        </w:rPr>
        <w:t>» муниципального района «Сысольский» Республики Коми</w:t>
      </w:r>
      <w:r w:rsidR="004D3FCE">
        <w:rPr>
          <w:bCs/>
          <w:sz w:val="24"/>
          <w:szCs w:val="24"/>
        </w:rPr>
        <w:t>»</w:t>
      </w:r>
      <w:r w:rsidRPr="007171F4">
        <w:rPr>
          <w:bCs/>
          <w:sz w:val="24"/>
          <w:szCs w:val="24"/>
        </w:rPr>
        <w:t xml:space="preserve"> согласно </w:t>
      </w:r>
      <w:proofErr w:type="gramStart"/>
      <w:r w:rsidRPr="007171F4">
        <w:rPr>
          <w:bCs/>
          <w:sz w:val="24"/>
          <w:szCs w:val="24"/>
        </w:rPr>
        <w:t>приложени</w:t>
      </w:r>
      <w:r w:rsidR="00A10058">
        <w:rPr>
          <w:bCs/>
          <w:sz w:val="24"/>
          <w:szCs w:val="24"/>
        </w:rPr>
        <w:t>ю</w:t>
      </w:r>
      <w:proofErr w:type="gramEnd"/>
      <w:r w:rsidRPr="007171F4">
        <w:rPr>
          <w:bCs/>
          <w:sz w:val="24"/>
          <w:szCs w:val="24"/>
        </w:rPr>
        <w:t xml:space="preserve"> к настоящему постановлению</w:t>
      </w:r>
      <w:r w:rsidRPr="00D04493">
        <w:rPr>
          <w:sz w:val="24"/>
          <w:szCs w:val="24"/>
        </w:rPr>
        <w:t>.</w:t>
      </w:r>
    </w:p>
    <w:p w:rsidR="00153534" w:rsidRPr="00D04493" w:rsidRDefault="00153534" w:rsidP="00153534">
      <w:pPr>
        <w:ind w:firstLine="567"/>
        <w:jc w:val="both"/>
        <w:rPr>
          <w:sz w:val="24"/>
          <w:szCs w:val="24"/>
        </w:rPr>
      </w:pPr>
      <w:r w:rsidRPr="00D04493">
        <w:rPr>
          <w:sz w:val="24"/>
          <w:szCs w:val="24"/>
        </w:rPr>
        <w:t>2.  Признать утратившим</w:t>
      </w:r>
      <w:bookmarkStart w:id="0" w:name="_GoBack"/>
      <w:bookmarkEnd w:id="0"/>
      <w:r w:rsidRPr="00D04493">
        <w:rPr>
          <w:sz w:val="24"/>
          <w:szCs w:val="24"/>
        </w:rPr>
        <w:t xml:space="preserve"> силу постановлени</w:t>
      </w:r>
      <w:r w:rsidR="00A10058">
        <w:rPr>
          <w:sz w:val="24"/>
          <w:szCs w:val="24"/>
        </w:rPr>
        <w:t>е</w:t>
      </w:r>
      <w:r w:rsidRPr="00D04493">
        <w:rPr>
          <w:sz w:val="24"/>
          <w:szCs w:val="24"/>
        </w:rPr>
        <w:t xml:space="preserve"> администрации сельского поселения «</w:t>
      </w:r>
      <w:r>
        <w:rPr>
          <w:sz w:val="24"/>
          <w:szCs w:val="24"/>
        </w:rPr>
        <w:t>Визинга</w:t>
      </w:r>
      <w:r w:rsidRPr="00D04493">
        <w:rPr>
          <w:sz w:val="24"/>
          <w:szCs w:val="24"/>
        </w:rPr>
        <w:t>»:</w:t>
      </w:r>
    </w:p>
    <w:p w:rsidR="00153534" w:rsidRPr="00D04493" w:rsidRDefault="00153534" w:rsidP="00153534">
      <w:pPr>
        <w:ind w:firstLine="567"/>
        <w:jc w:val="both"/>
        <w:rPr>
          <w:sz w:val="24"/>
          <w:szCs w:val="24"/>
        </w:rPr>
      </w:pPr>
      <w:r w:rsidRPr="00D04493">
        <w:rPr>
          <w:sz w:val="24"/>
          <w:szCs w:val="24"/>
        </w:rPr>
        <w:t xml:space="preserve">- от </w:t>
      </w:r>
      <w:r>
        <w:rPr>
          <w:sz w:val="24"/>
          <w:szCs w:val="24"/>
        </w:rPr>
        <w:t>22.04.2022 г. № 4/50</w:t>
      </w:r>
      <w:r w:rsidRPr="00D04493">
        <w:rPr>
          <w:sz w:val="24"/>
          <w:szCs w:val="24"/>
        </w:rPr>
        <w:t xml:space="preserve"> «</w:t>
      </w:r>
      <w:r w:rsidRPr="007C3F85">
        <w:rPr>
          <w:rFonts w:eastAsia="Calibri"/>
          <w:bCs/>
          <w:sz w:val="24"/>
          <w:szCs w:val="24"/>
          <w:lang w:eastAsia="en-US"/>
        </w:rPr>
        <w:t>Об утверждении По</w:t>
      </w:r>
      <w:r>
        <w:rPr>
          <w:rFonts w:eastAsia="Calibri"/>
          <w:bCs/>
          <w:sz w:val="24"/>
          <w:szCs w:val="24"/>
          <w:lang w:eastAsia="en-US"/>
        </w:rPr>
        <w:t xml:space="preserve">рядка разработки и утверждения </w:t>
      </w:r>
      <w:r w:rsidRPr="007C3F85">
        <w:rPr>
          <w:rFonts w:eastAsia="Calibri"/>
          <w:bCs/>
          <w:sz w:val="24"/>
          <w:szCs w:val="24"/>
          <w:lang w:eastAsia="en-US"/>
        </w:rPr>
        <w:t xml:space="preserve">административных регламентов </w:t>
      </w:r>
      <w:r>
        <w:rPr>
          <w:rFonts w:eastAsia="Calibri"/>
          <w:bCs/>
          <w:sz w:val="24"/>
          <w:szCs w:val="24"/>
          <w:lang w:eastAsia="en-US"/>
        </w:rPr>
        <w:t xml:space="preserve">предоставления </w:t>
      </w:r>
      <w:r w:rsidRPr="007C3F85">
        <w:rPr>
          <w:rFonts w:eastAsia="Calibri"/>
          <w:bCs/>
          <w:sz w:val="24"/>
          <w:szCs w:val="24"/>
          <w:lang w:eastAsia="en-US"/>
        </w:rPr>
        <w:t>муниципальных услуг администрации сельского поселения «Визинга»</w:t>
      </w:r>
      <w:r>
        <w:rPr>
          <w:sz w:val="24"/>
          <w:szCs w:val="24"/>
        </w:rPr>
        <w:t>.</w:t>
      </w:r>
    </w:p>
    <w:p w:rsidR="00153534" w:rsidRPr="00B04C08" w:rsidRDefault="00153534" w:rsidP="00153534">
      <w:pPr>
        <w:widowControl w:val="0"/>
        <w:tabs>
          <w:tab w:val="left" w:pos="9355"/>
        </w:tabs>
        <w:autoSpaceDE w:val="0"/>
        <w:autoSpaceDN w:val="0"/>
        <w:adjustRightInd w:val="0"/>
        <w:ind w:firstLine="567"/>
        <w:jc w:val="both"/>
        <w:rPr>
          <w:sz w:val="24"/>
          <w:szCs w:val="24"/>
        </w:rPr>
      </w:pPr>
      <w:r w:rsidRPr="00C05117">
        <w:rPr>
          <w:sz w:val="24"/>
          <w:szCs w:val="24"/>
        </w:rPr>
        <w:t xml:space="preserve">3.  Настоящее постановление вступает в силу со дня его </w:t>
      </w:r>
      <w:r>
        <w:rPr>
          <w:sz w:val="24"/>
          <w:szCs w:val="24"/>
        </w:rPr>
        <w:t xml:space="preserve">официального </w:t>
      </w:r>
      <w:r w:rsidRPr="00C05117">
        <w:rPr>
          <w:sz w:val="24"/>
          <w:szCs w:val="24"/>
        </w:rPr>
        <w:t>обнародования</w:t>
      </w:r>
      <w:r w:rsidRPr="00B04C08">
        <w:rPr>
          <w:sz w:val="24"/>
          <w:szCs w:val="24"/>
        </w:rPr>
        <w:t>.</w:t>
      </w:r>
    </w:p>
    <w:p w:rsidR="00153534" w:rsidRDefault="00153534" w:rsidP="00153534">
      <w:pPr>
        <w:jc w:val="both"/>
        <w:rPr>
          <w:sz w:val="24"/>
          <w:szCs w:val="24"/>
        </w:rPr>
      </w:pPr>
    </w:p>
    <w:p w:rsidR="000A6FDD" w:rsidRDefault="000A6FDD" w:rsidP="00153534">
      <w:pPr>
        <w:jc w:val="both"/>
        <w:rPr>
          <w:sz w:val="24"/>
          <w:szCs w:val="24"/>
        </w:rPr>
      </w:pPr>
    </w:p>
    <w:p w:rsidR="00153534" w:rsidRDefault="00153534" w:rsidP="00153534">
      <w:pPr>
        <w:jc w:val="both"/>
        <w:rPr>
          <w:sz w:val="24"/>
          <w:szCs w:val="24"/>
        </w:rPr>
      </w:pPr>
    </w:p>
    <w:p w:rsidR="00153534" w:rsidRPr="00311A96" w:rsidRDefault="00153534" w:rsidP="00153534">
      <w:pPr>
        <w:jc w:val="both"/>
        <w:rPr>
          <w:sz w:val="24"/>
          <w:szCs w:val="24"/>
        </w:rPr>
      </w:pPr>
      <w:r w:rsidRPr="00311A96">
        <w:rPr>
          <w:sz w:val="24"/>
          <w:szCs w:val="24"/>
        </w:rPr>
        <w:t xml:space="preserve">Руководитель администрации                                             </w:t>
      </w:r>
      <w:r>
        <w:rPr>
          <w:sz w:val="24"/>
          <w:szCs w:val="24"/>
        </w:rPr>
        <w:t xml:space="preserve">         </w:t>
      </w:r>
      <w:r w:rsidR="000A6FDD">
        <w:rPr>
          <w:sz w:val="24"/>
          <w:szCs w:val="24"/>
        </w:rPr>
        <w:tab/>
      </w:r>
      <w:r>
        <w:rPr>
          <w:sz w:val="24"/>
          <w:szCs w:val="24"/>
        </w:rPr>
        <w:t xml:space="preserve">        </w:t>
      </w:r>
      <w:r w:rsidRPr="00311A96">
        <w:rPr>
          <w:sz w:val="24"/>
          <w:szCs w:val="24"/>
        </w:rPr>
        <w:t xml:space="preserve">     </w:t>
      </w:r>
      <w:r>
        <w:rPr>
          <w:sz w:val="24"/>
          <w:szCs w:val="24"/>
        </w:rPr>
        <w:t xml:space="preserve">Н.В. Мамаенко </w:t>
      </w:r>
    </w:p>
    <w:p w:rsidR="00153534" w:rsidRDefault="00153534" w:rsidP="00153534"/>
    <w:p w:rsidR="00153534" w:rsidRDefault="00153534" w:rsidP="00153534"/>
    <w:p w:rsidR="00153534" w:rsidRPr="007013D9" w:rsidRDefault="00153534" w:rsidP="00153534">
      <w:pPr>
        <w:ind w:right="4678"/>
        <w:jc w:val="both"/>
        <w:rPr>
          <w:sz w:val="24"/>
          <w:szCs w:val="24"/>
        </w:rPr>
      </w:pPr>
    </w:p>
    <w:p w:rsidR="007344DE" w:rsidRPr="00754D2C" w:rsidRDefault="007344DE" w:rsidP="007344DE">
      <w:pPr>
        <w:ind w:right="-1"/>
        <w:jc w:val="right"/>
        <w:rPr>
          <w:rFonts w:eastAsiaTheme="minorEastAsia"/>
        </w:rPr>
      </w:pPr>
      <w:r w:rsidRPr="00754D2C">
        <w:rPr>
          <w:rFonts w:eastAsiaTheme="minorEastAsia"/>
        </w:rPr>
        <w:lastRenderedPageBreak/>
        <w:t xml:space="preserve">Приложение </w:t>
      </w:r>
    </w:p>
    <w:p w:rsidR="007344DE" w:rsidRPr="00754D2C" w:rsidRDefault="007344DE" w:rsidP="007344DE">
      <w:pPr>
        <w:tabs>
          <w:tab w:val="left" w:pos="4111"/>
        </w:tabs>
        <w:ind w:right="-1"/>
        <w:jc w:val="right"/>
        <w:rPr>
          <w:rFonts w:eastAsiaTheme="minorEastAsia"/>
        </w:rPr>
      </w:pPr>
      <w:r w:rsidRPr="00754D2C">
        <w:rPr>
          <w:rFonts w:eastAsiaTheme="minorEastAsia"/>
        </w:rPr>
        <w:t xml:space="preserve"> к постановлению администрации сельского поселения </w:t>
      </w:r>
    </w:p>
    <w:p w:rsidR="007344DE" w:rsidRDefault="007344DE" w:rsidP="007344DE">
      <w:pPr>
        <w:tabs>
          <w:tab w:val="right" w:pos="9637"/>
        </w:tabs>
        <w:autoSpaceDE w:val="0"/>
        <w:autoSpaceDN w:val="0"/>
        <w:adjustRightInd w:val="0"/>
        <w:ind w:left="540"/>
        <w:jc w:val="right"/>
      </w:pPr>
      <w:r w:rsidRPr="00754D2C">
        <w:rPr>
          <w:rFonts w:eastAsiaTheme="minorEastAsia"/>
        </w:rPr>
        <w:t xml:space="preserve"> «</w:t>
      </w:r>
      <w:r>
        <w:rPr>
          <w:rFonts w:eastAsiaTheme="minorEastAsia"/>
        </w:rPr>
        <w:t>Визинга</w:t>
      </w:r>
      <w:r w:rsidRPr="00754D2C">
        <w:rPr>
          <w:rFonts w:eastAsiaTheme="minorEastAsia"/>
        </w:rPr>
        <w:t xml:space="preserve">» </w:t>
      </w:r>
      <w:r w:rsidRPr="00462778">
        <w:t xml:space="preserve">от </w:t>
      </w:r>
      <w:r w:rsidR="000A6FDD">
        <w:t>25.12</w:t>
      </w:r>
      <w:r>
        <w:t>.2025</w:t>
      </w:r>
      <w:r w:rsidRPr="00462778">
        <w:t xml:space="preserve"> № </w:t>
      </w:r>
      <w:r w:rsidR="000A6FDD">
        <w:t>12/151</w:t>
      </w:r>
      <w:r w:rsidRPr="00462778">
        <w:t xml:space="preserve"> «</w:t>
      </w:r>
      <w:r w:rsidRPr="001C7DDD">
        <w:t>Об утверждении</w:t>
      </w:r>
    </w:p>
    <w:p w:rsidR="007344DE" w:rsidRDefault="007344DE" w:rsidP="007344DE">
      <w:pPr>
        <w:tabs>
          <w:tab w:val="right" w:pos="9637"/>
        </w:tabs>
        <w:autoSpaceDE w:val="0"/>
        <w:autoSpaceDN w:val="0"/>
        <w:adjustRightInd w:val="0"/>
        <w:ind w:left="540"/>
        <w:jc w:val="right"/>
      </w:pPr>
      <w:r w:rsidRPr="001C7DDD">
        <w:t xml:space="preserve"> П</w:t>
      </w:r>
      <w:r>
        <w:t xml:space="preserve">равил </w:t>
      </w:r>
      <w:r w:rsidRPr="001C7DDD">
        <w:t>разработки и утверждения</w:t>
      </w:r>
      <w:r>
        <w:t xml:space="preserve"> </w:t>
      </w:r>
      <w:r w:rsidRPr="001C7DDD">
        <w:t>административных</w:t>
      </w:r>
    </w:p>
    <w:p w:rsidR="007344DE" w:rsidRDefault="007344DE" w:rsidP="007344DE">
      <w:pPr>
        <w:tabs>
          <w:tab w:val="right" w:pos="9637"/>
        </w:tabs>
        <w:autoSpaceDE w:val="0"/>
        <w:autoSpaceDN w:val="0"/>
        <w:adjustRightInd w:val="0"/>
        <w:ind w:left="540"/>
        <w:jc w:val="right"/>
      </w:pPr>
      <w:r w:rsidRPr="001C7DDD">
        <w:t>регламентов предоставления муниципальных</w:t>
      </w:r>
    </w:p>
    <w:p w:rsidR="007344DE" w:rsidRDefault="007344DE" w:rsidP="007344DE">
      <w:pPr>
        <w:tabs>
          <w:tab w:val="right" w:pos="9637"/>
        </w:tabs>
        <w:autoSpaceDE w:val="0"/>
        <w:autoSpaceDN w:val="0"/>
        <w:adjustRightInd w:val="0"/>
        <w:ind w:left="540"/>
        <w:jc w:val="right"/>
      </w:pPr>
      <w:r w:rsidRPr="001C7DDD">
        <w:t xml:space="preserve"> услу</w:t>
      </w:r>
      <w:r>
        <w:t>г администрации сельского поселения «Визинга»</w:t>
      </w:r>
      <w:r w:rsidRPr="00AB066F">
        <w:t xml:space="preserve"> </w:t>
      </w:r>
    </w:p>
    <w:p w:rsidR="007344DE" w:rsidRDefault="007344DE" w:rsidP="007344DE">
      <w:pPr>
        <w:jc w:val="right"/>
        <w:rPr>
          <w:bCs/>
        </w:rPr>
      </w:pPr>
      <w:r w:rsidRPr="00AB066F">
        <w:t>муниципального района «Сысольский» Республики Коми</w:t>
      </w:r>
      <w:r w:rsidRPr="00462778">
        <w:t>»</w:t>
      </w:r>
    </w:p>
    <w:p w:rsidR="005042EE" w:rsidRPr="00E100A9" w:rsidRDefault="005042EE" w:rsidP="005042EE">
      <w:pPr>
        <w:autoSpaceDE w:val="0"/>
        <w:autoSpaceDN w:val="0"/>
        <w:adjustRightInd w:val="0"/>
        <w:ind w:left="540"/>
        <w:jc w:val="right"/>
        <w:rPr>
          <w:bCs/>
        </w:rPr>
      </w:pPr>
    </w:p>
    <w:p w:rsidR="005042EE" w:rsidRDefault="005042EE" w:rsidP="005042EE">
      <w:pPr>
        <w:jc w:val="right"/>
        <w:rPr>
          <w:bCs/>
        </w:rPr>
      </w:pPr>
    </w:p>
    <w:p w:rsidR="005042EE" w:rsidRPr="00F2449D" w:rsidRDefault="005042EE" w:rsidP="005042EE">
      <w:pPr>
        <w:autoSpaceDE w:val="0"/>
        <w:autoSpaceDN w:val="0"/>
        <w:adjustRightInd w:val="0"/>
        <w:jc w:val="center"/>
        <w:rPr>
          <w:bCs/>
          <w:sz w:val="24"/>
          <w:szCs w:val="24"/>
        </w:rPr>
      </w:pPr>
      <w:r w:rsidRPr="00F2449D">
        <w:rPr>
          <w:bCs/>
          <w:sz w:val="24"/>
          <w:szCs w:val="24"/>
        </w:rPr>
        <w:t>Правила разработки и утверждения</w:t>
      </w:r>
    </w:p>
    <w:p w:rsidR="005042EE" w:rsidRPr="00F2449D" w:rsidRDefault="005042EE" w:rsidP="005042EE">
      <w:pPr>
        <w:autoSpaceDE w:val="0"/>
        <w:autoSpaceDN w:val="0"/>
        <w:adjustRightInd w:val="0"/>
        <w:jc w:val="center"/>
        <w:rPr>
          <w:bCs/>
          <w:sz w:val="24"/>
          <w:szCs w:val="24"/>
        </w:rPr>
      </w:pPr>
      <w:r w:rsidRPr="00F2449D">
        <w:rPr>
          <w:bCs/>
          <w:sz w:val="24"/>
          <w:szCs w:val="24"/>
        </w:rPr>
        <w:t xml:space="preserve"> административных регламентов предоставления муниципальных услуг</w:t>
      </w:r>
    </w:p>
    <w:p w:rsidR="005042EE" w:rsidRPr="00F2449D" w:rsidRDefault="005042EE" w:rsidP="005042EE">
      <w:pPr>
        <w:autoSpaceDE w:val="0"/>
        <w:autoSpaceDN w:val="0"/>
        <w:adjustRightInd w:val="0"/>
        <w:jc w:val="center"/>
        <w:rPr>
          <w:bCs/>
          <w:sz w:val="24"/>
          <w:szCs w:val="24"/>
        </w:rPr>
      </w:pPr>
      <w:r w:rsidRPr="00F2449D">
        <w:rPr>
          <w:bCs/>
          <w:sz w:val="24"/>
          <w:szCs w:val="24"/>
        </w:rPr>
        <w:t xml:space="preserve"> администрации сельского поселения «</w:t>
      </w:r>
      <w:r w:rsidR="007344DE">
        <w:rPr>
          <w:bCs/>
          <w:sz w:val="24"/>
          <w:szCs w:val="24"/>
        </w:rPr>
        <w:t>Визинга</w:t>
      </w:r>
      <w:r w:rsidRPr="00F2449D">
        <w:rPr>
          <w:bCs/>
          <w:sz w:val="24"/>
          <w:szCs w:val="24"/>
        </w:rPr>
        <w:t>»</w:t>
      </w:r>
      <w:r w:rsidRPr="00F2449D">
        <w:rPr>
          <w:sz w:val="24"/>
          <w:szCs w:val="24"/>
        </w:rPr>
        <w:t xml:space="preserve"> </w:t>
      </w:r>
      <w:r w:rsidRPr="00F2449D">
        <w:rPr>
          <w:bCs/>
          <w:sz w:val="24"/>
          <w:szCs w:val="24"/>
        </w:rPr>
        <w:t>муниципального района «Сысольский» Республики Коми</w:t>
      </w:r>
    </w:p>
    <w:p w:rsidR="005042EE" w:rsidRPr="00F2449D" w:rsidRDefault="005042EE" w:rsidP="005042EE">
      <w:pPr>
        <w:autoSpaceDE w:val="0"/>
        <w:autoSpaceDN w:val="0"/>
        <w:adjustRightInd w:val="0"/>
        <w:jc w:val="center"/>
        <w:rPr>
          <w:rFonts w:eastAsia="Calibri"/>
          <w:sz w:val="24"/>
          <w:szCs w:val="24"/>
          <w:lang w:eastAsia="en-US"/>
        </w:rPr>
      </w:pPr>
    </w:p>
    <w:p w:rsidR="005042EE" w:rsidRPr="00F2449D" w:rsidRDefault="005042EE" w:rsidP="005042EE">
      <w:pPr>
        <w:autoSpaceDE w:val="0"/>
        <w:autoSpaceDN w:val="0"/>
        <w:adjustRightInd w:val="0"/>
        <w:jc w:val="center"/>
        <w:rPr>
          <w:rFonts w:eastAsia="Calibri"/>
          <w:sz w:val="24"/>
          <w:szCs w:val="24"/>
          <w:lang w:eastAsia="en-US"/>
        </w:rPr>
      </w:pPr>
      <w:r>
        <w:rPr>
          <w:rFonts w:eastAsia="Calibri"/>
          <w:sz w:val="24"/>
          <w:szCs w:val="24"/>
          <w:lang w:eastAsia="en-US"/>
        </w:rPr>
        <w:t>1</w:t>
      </w:r>
      <w:r w:rsidRPr="00F2449D">
        <w:rPr>
          <w:rFonts w:eastAsia="Calibri"/>
          <w:sz w:val="24"/>
          <w:szCs w:val="24"/>
          <w:lang w:eastAsia="en-US"/>
        </w:rPr>
        <w:t>. Общие положения</w:t>
      </w:r>
    </w:p>
    <w:p w:rsidR="005042EE" w:rsidRPr="00F2449D" w:rsidRDefault="005042EE" w:rsidP="005042EE">
      <w:pPr>
        <w:autoSpaceDE w:val="0"/>
        <w:autoSpaceDN w:val="0"/>
        <w:adjustRightInd w:val="0"/>
        <w:jc w:val="center"/>
        <w:rPr>
          <w:rFonts w:eastAsia="Calibri"/>
          <w:sz w:val="24"/>
          <w:szCs w:val="24"/>
          <w:lang w:eastAsia="en-US"/>
        </w:rPr>
      </w:pPr>
    </w:p>
    <w:p w:rsidR="005042EE" w:rsidRPr="00F2449D" w:rsidRDefault="005042EE" w:rsidP="005042EE">
      <w:pPr>
        <w:autoSpaceDE w:val="0"/>
        <w:autoSpaceDN w:val="0"/>
        <w:adjustRightInd w:val="0"/>
        <w:ind w:firstLine="709"/>
        <w:jc w:val="both"/>
        <w:rPr>
          <w:sz w:val="24"/>
          <w:szCs w:val="24"/>
        </w:rPr>
      </w:pPr>
      <w:r w:rsidRPr="00F2449D">
        <w:rPr>
          <w:rFonts w:eastAsia="Calibri"/>
          <w:sz w:val="24"/>
          <w:szCs w:val="24"/>
          <w:lang w:eastAsia="en-US"/>
        </w:rPr>
        <w:t>1.</w:t>
      </w:r>
      <w:r>
        <w:rPr>
          <w:rFonts w:eastAsia="Calibri"/>
          <w:sz w:val="24"/>
          <w:szCs w:val="24"/>
          <w:lang w:eastAsia="en-US"/>
        </w:rPr>
        <w:t>1.</w:t>
      </w:r>
      <w:r w:rsidRPr="00F2449D">
        <w:rPr>
          <w:rFonts w:eastAsia="Calibri"/>
          <w:sz w:val="24"/>
          <w:szCs w:val="24"/>
          <w:lang w:eastAsia="en-US"/>
        </w:rPr>
        <w:t xml:space="preserve"> </w:t>
      </w:r>
      <w:r w:rsidRPr="00F2449D">
        <w:rPr>
          <w:sz w:val="24"/>
          <w:szCs w:val="24"/>
        </w:rPr>
        <w:t>Настоящие Правила разработки и утверждения административных регламентов предоставления муниципальных услуг а</w:t>
      </w:r>
      <w:r w:rsidRPr="00F2449D">
        <w:rPr>
          <w:bCs/>
          <w:sz w:val="24"/>
          <w:szCs w:val="24"/>
        </w:rPr>
        <w:t>дминистрации сельского поселения «</w:t>
      </w:r>
      <w:r w:rsidR="007344DE">
        <w:rPr>
          <w:bCs/>
          <w:sz w:val="24"/>
          <w:szCs w:val="24"/>
        </w:rPr>
        <w:t>Визинга</w:t>
      </w:r>
      <w:r w:rsidRPr="00F2449D">
        <w:rPr>
          <w:bCs/>
          <w:sz w:val="24"/>
          <w:szCs w:val="24"/>
        </w:rPr>
        <w:t>»</w:t>
      </w:r>
      <w:r w:rsidRPr="00F2449D">
        <w:rPr>
          <w:sz w:val="24"/>
          <w:szCs w:val="24"/>
        </w:rPr>
        <w:t xml:space="preserve"> </w:t>
      </w:r>
      <w:r w:rsidRPr="00F2449D">
        <w:rPr>
          <w:bCs/>
          <w:sz w:val="24"/>
          <w:szCs w:val="24"/>
        </w:rPr>
        <w:t>муниципального района «Сысольский» Республики Коми</w:t>
      </w:r>
      <w:r w:rsidRPr="00F2449D">
        <w:rPr>
          <w:sz w:val="24"/>
          <w:szCs w:val="24"/>
        </w:rPr>
        <w:t xml:space="preserve"> (далее – Правила) устанавливают общие требования к разработке и утверждению административных регламентов предоставления муниципальных услуг (далее – административный регламент).</w:t>
      </w:r>
    </w:p>
    <w:p w:rsidR="005042EE" w:rsidRPr="00F2449D" w:rsidRDefault="005042EE" w:rsidP="005042EE">
      <w:pPr>
        <w:autoSpaceDE w:val="0"/>
        <w:autoSpaceDN w:val="0"/>
        <w:adjustRightInd w:val="0"/>
        <w:ind w:firstLine="709"/>
        <w:jc w:val="both"/>
        <w:rPr>
          <w:rFonts w:eastAsia="Calibri"/>
          <w:sz w:val="24"/>
          <w:szCs w:val="24"/>
          <w:lang w:eastAsia="en-US"/>
        </w:rPr>
      </w:pPr>
      <w:r>
        <w:rPr>
          <w:rFonts w:eastAsia="Calibri"/>
          <w:sz w:val="24"/>
          <w:szCs w:val="24"/>
          <w:lang w:eastAsia="en-US"/>
        </w:rPr>
        <w:t>1.</w:t>
      </w:r>
      <w:r w:rsidRPr="00F2449D">
        <w:rPr>
          <w:rFonts w:eastAsia="Calibri"/>
          <w:sz w:val="24"/>
          <w:szCs w:val="24"/>
          <w:lang w:eastAsia="en-US"/>
        </w:rPr>
        <w:t>2. Разработка, согласование, проведение экспертизы и утверждение проектов административных регламентов осуществляются администрацией сельского поселения «</w:t>
      </w:r>
      <w:r w:rsidR="007344DE">
        <w:rPr>
          <w:rFonts w:eastAsia="Calibri"/>
          <w:sz w:val="24"/>
          <w:szCs w:val="24"/>
          <w:lang w:eastAsia="en-US"/>
        </w:rPr>
        <w:t>Визинга</w:t>
      </w:r>
      <w:r w:rsidRPr="00F2449D">
        <w:rPr>
          <w:rFonts w:eastAsia="Calibri"/>
          <w:sz w:val="24"/>
          <w:szCs w:val="24"/>
          <w:lang w:eastAsia="en-US"/>
        </w:rPr>
        <w:t>»</w:t>
      </w:r>
      <w:r w:rsidRPr="00F2449D">
        <w:rPr>
          <w:bCs/>
          <w:sz w:val="24"/>
          <w:szCs w:val="24"/>
        </w:rPr>
        <w:t xml:space="preserve"> муниципального района «Сысольский» Республики Коми</w:t>
      </w:r>
      <w:r w:rsidRPr="00F2449D">
        <w:rPr>
          <w:rFonts w:eastAsia="Calibri"/>
          <w:sz w:val="24"/>
          <w:szCs w:val="24"/>
          <w:lang w:eastAsia="en-US"/>
        </w:rPr>
        <w:t xml:space="preserve"> (далее – Орган) и Министерством экономического развития Российской Федерации, уполномоченным на проведение экспертизы, с использованием программно-технических средств реестра услуг.</w:t>
      </w:r>
    </w:p>
    <w:p w:rsidR="005042EE" w:rsidRPr="00F2449D" w:rsidRDefault="005042EE" w:rsidP="005042EE">
      <w:pPr>
        <w:ind w:firstLine="709"/>
        <w:jc w:val="both"/>
        <w:rPr>
          <w:rFonts w:eastAsia="Calibri"/>
          <w:sz w:val="24"/>
          <w:szCs w:val="24"/>
          <w:lang w:eastAsia="en-US"/>
        </w:rPr>
      </w:pPr>
      <w:r>
        <w:rPr>
          <w:rFonts w:eastAsia="Calibri"/>
          <w:sz w:val="24"/>
          <w:szCs w:val="24"/>
          <w:lang w:eastAsia="en-US"/>
        </w:rPr>
        <w:t>1.</w:t>
      </w:r>
      <w:r w:rsidRPr="00F2449D">
        <w:rPr>
          <w:rFonts w:eastAsia="Calibri"/>
          <w:sz w:val="24"/>
          <w:szCs w:val="24"/>
          <w:lang w:eastAsia="en-US"/>
        </w:rPr>
        <w:t>3. Разработка административных регламентов включает следующие этапы:</w:t>
      </w:r>
    </w:p>
    <w:p w:rsidR="005042EE" w:rsidRPr="00F2449D" w:rsidRDefault="005042EE" w:rsidP="005042EE">
      <w:pPr>
        <w:ind w:firstLine="709"/>
        <w:jc w:val="both"/>
        <w:rPr>
          <w:rFonts w:eastAsia="Calibri"/>
          <w:sz w:val="24"/>
          <w:szCs w:val="24"/>
          <w:lang w:eastAsia="en-US"/>
        </w:rPr>
      </w:pPr>
      <w:bookmarkStart w:id="1" w:name="P2"/>
      <w:bookmarkEnd w:id="1"/>
      <w:r w:rsidRPr="00F2449D">
        <w:rPr>
          <w:rFonts w:eastAsia="Calibri"/>
          <w:sz w:val="24"/>
          <w:szCs w:val="24"/>
          <w:lang w:eastAsia="en-US"/>
        </w:rPr>
        <w:t>а) внесение в реестр услуг Органом сведений о муниципальной услуге;</w:t>
      </w:r>
    </w:p>
    <w:p w:rsidR="005042EE" w:rsidRPr="00F2449D" w:rsidRDefault="005042EE" w:rsidP="005042EE">
      <w:pPr>
        <w:ind w:firstLine="709"/>
        <w:jc w:val="both"/>
        <w:rPr>
          <w:rFonts w:eastAsia="Calibri"/>
          <w:sz w:val="24"/>
          <w:szCs w:val="24"/>
          <w:lang w:eastAsia="en-US"/>
        </w:rPr>
      </w:pPr>
      <w:r w:rsidRPr="00F2449D">
        <w:rPr>
          <w:rFonts w:eastAsia="Calibri"/>
          <w:sz w:val="24"/>
          <w:szCs w:val="24"/>
          <w:lang w:eastAsia="en-US"/>
        </w:rPr>
        <w:t>б) автоматическое формирование из сведений, указанных в подпункте «а» настоящего пункта, проекта административного регламента в соответствии с требованиями к структуре и содержанию административных регламентов, установленными разделом 2 настоящих Правил;</w:t>
      </w:r>
    </w:p>
    <w:p w:rsidR="005042EE" w:rsidRPr="00F2449D" w:rsidRDefault="005042EE" w:rsidP="005042EE">
      <w:pPr>
        <w:shd w:val="clear" w:color="auto" w:fill="FFFFFF"/>
        <w:ind w:firstLine="709"/>
        <w:jc w:val="both"/>
        <w:textAlignment w:val="baseline"/>
        <w:rPr>
          <w:sz w:val="24"/>
          <w:szCs w:val="24"/>
        </w:rPr>
      </w:pPr>
      <w:r w:rsidRPr="00F2449D">
        <w:rPr>
          <w:sz w:val="24"/>
          <w:szCs w:val="24"/>
        </w:rPr>
        <w:t>в) анализ, доработка (при необходимости) Органом проекта административного регламента, сформированного в соответствии с </w:t>
      </w:r>
      <w:hyperlink r:id="rId10" w:anchor="7DI0KA" w:history="1">
        <w:r w:rsidRPr="00F2449D">
          <w:rPr>
            <w:sz w:val="24"/>
            <w:szCs w:val="24"/>
          </w:rPr>
          <w:t>подпунктом «б» настоящего пункта</w:t>
        </w:r>
      </w:hyperlink>
      <w:r w:rsidRPr="00F2449D">
        <w:rPr>
          <w:sz w:val="24"/>
          <w:szCs w:val="24"/>
        </w:rPr>
        <w:t>, и его загрузка в реестр услуг;</w:t>
      </w:r>
    </w:p>
    <w:p w:rsidR="005042EE" w:rsidRPr="00F2449D" w:rsidRDefault="005042EE" w:rsidP="005042EE">
      <w:pPr>
        <w:shd w:val="clear" w:color="auto" w:fill="FFFFFF"/>
        <w:ind w:firstLine="709"/>
        <w:jc w:val="both"/>
        <w:textAlignment w:val="baseline"/>
        <w:rPr>
          <w:rFonts w:eastAsia="Calibri"/>
          <w:sz w:val="24"/>
          <w:szCs w:val="24"/>
          <w:lang w:eastAsia="en-US"/>
        </w:rPr>
      </w:pPr>
      <w:r w:rsidRPr="00F2449D">
        <w:rPr>
          <w:sz w:val="24"/>
          <w:szCs w:val="24"/>
        </w:rPr>
        <w:t>г) проведение в отношении проекта административного регламента, сформированного в соответствии с </w:t>
      </w:r>
      <w:hyperlink r:id="rId11" w:anchor="8PK0M1" w:history="1">
        <w:r w:rsidRPr="00F2449D">
          <w:rPr>
            <w:sz w:val="24"/>
            <w:szCs w:val="24"/>
          </w:rPr>
          <w:t>подпунктом «в» настоящего пункта</w:t>
        </w:r>
      </w:hyperlink>
      <w:r w:rsidRPr="00F2449D">
        <w:rPr>
          <w:sz w:val="24"/>
          <w:szCs w:val="24"/>
        </w:rPr>
        <w:t>, процедур, предусмотренных </w:t>
      </w:r>
      <w:hyperlink r:id="rId12" w:anchor="8OS0LR" w:history="1">
        <w:r w:rsidRPr="00F2449D">
          <w:rPr>
            <w:sz w:val="24"/>
            <w:szCs w:val="24"/>
          </w:rPr>
          <w:t xml:space="preserve">разделами </w:t>
        </w:r>
      </w:hyperlink>
      <w:r>
        <w:rPr>
          <w:sz w:val="24"/>
          <w:szCs w:val="24"/>
        </w:rPr>
        <w:t>3</w:t>
      </w:r>
      <w:r w:rsidRPr="00F2449D">
        <w:rPr>
          <w:sz w:val="24"/>
          <w:szCs w:val="24"/>
        </w:rPr>
        <w:t> и</w:t>
      </w:r>
      <w:r>
        <w:rPr>
          <w:sz w:val="24"/>
          <w:szCs w:val="24"/>
        </w:rPr>
        <w:t xml:space="preserve"> 4 П</w:t>
      </w:r>
      <w:r w:rsidRPr="00F2449D">
        <w:rPr>
          <w:sz w:val="24"/>
          <w:szCs w:val="24"/>
        </w:rPr>
        <w:t>равил.</w:t>
      </w:r>
    </w:p>
    <w:p w:rsidR="005042EE" w:rsidRPr="00F2449D" w:rsidRDefault="005042EE" w:rsidP="005042EE">
      <w:pPr>
        <w:ind w:firstLine="709"/>
        <w:jc w:val="both"/>
        <w:rPr>
          <w:rFonts w:eastAsia="Calibri"/>
          <w:sz w:val="24"/>
          <w:szCs w:val="24"/>
          <w:lang w:eastAsia="en-US"/>
        </w:rPr>
      </w:pPr>
      <w:r>
        <w:rPr>
          <w:rFonts w:eastAsia="Calibri"/>
          <w:sz w:val="24"/>
          <w:szCs w:val="24"/>
          <w:lang w:eastAsia="en-US"/>
        </w:rPr>
        <w:t>1.</w:t>
      </w:r>
      <w:r w:rsidRPr="00F2449D">
        <w:rPr>
          <w:rFonts w:eastAsia="Calibri"/>
          <w:sz w:val="24"/>
          <w:szCs w:val="24"/>
          <w:lang w:eastAsia="en-US"/>
        </w:rPr>
        <w:t xml:space="preserve">4. </w:t>
      </w:r>
      <w:r w:rsidRPr="00F2449D">
        <w:rPr>
          <w:sz w:val="24"/>
          <w:szCs w:val="24"/>
          <w:shd w:val="clear" w:color="auto" w:fill="FFFFFF"/>
        </w:rPr>
        <w:t>При разработке административных регламентов Орган предусматривает оптимизацию (повышение качества) предоставления муниципальных услуг, в том числе возможность предоставления муниципальной услуги в упреждающем (</w:t>
      </w:r>
      <w:proofErr w:type="spellStart"/>
      <w:r w:rsidRPr="00F2449D">
        <w:rPr>
          <w:sz w:val="24"/>
          <w:szCs w:val="24"/>
          <w:shd w:val="clear" w:color="auto" w:fill="FFFFFF"/>
        </w:rPr>
        <w:t>проактивном</w:t>
      </w:r>
      <w:proofErr w:type="spellEnd"/>
      <w:r w:rsidRPr="00F2449D">
        <w:rPr>
          <w:sz w:val="24"/>
          <w:szCs w:val="24"/>
          <w:shd w:val="clear" w:color="auto" w:fill="FFFFFF"/>
        </w:rPr>
        <w:t>) режиме, многоканальность и экстерриториальность получения муниципальных услуг, устранение избыточных логически обособленных последовательностей административных действий при предоставлении муниципальной услуги (далее - административные процедуры) и сроков их осуществления, а также документов и (или) информации, требуемых для получения муниципальной услуги, внедрение реестровой модели предоставления муниципальных услуг, а также внедрение иных принципов предоставления муниципальных услуг, предусмотренных </w:t>
      </w:r>
      <w:hyperlink r:id="rId13" w:anchor="7D20K3" w:history="1">
        <w:r w:rsidRPr="00F2449D">
          <w:rPr>
            <w:sz w:val="24"/>
            <w:szCs w:val="24"/>
            <w:shd w:val="clear" w:color="auto" w:fill="FFFFFF"/>
          </w:rPr>
          <w:t>Федеральным законом «Об организации предоставления государственных и муниципальных услуг</w:t>
        </w:r>
      </w:hyperlink>
      <w:r w:rsidRPr="00F2449D">
        <w:rPr>
          <w:sz w:val="24"/>
          <w:szCs w:val="24"/>
        </w:rPr>
        <w:t>»</w:t>
      </w:r>
      <w:r w:rsidRPr="00F2449D">
        <w:rPr>
          <w:sz w:val="24"/>
          <w:szCs w:val="24"/>
          <w:shd w:val="clear" w:color="auto" w:fill="FFFFFF"/>
        </w:rPr>
        <w:t>.</w:t>
      </w:r>
    </w:p>
    <w:p w:rsidR="005042EE" w:rsidRPr="00F2449D" w:rsidRDefault="005042EE" w:rsidP="005042EE">
      <w:pPr>
        <w:jc w:val="both"/>
        <w:outlineLvl w:val="0"/>
        <w:rPr>
          <w:rFonts w:eastAsia="Calibri"/>
          <w:sz w:val="24"/>
          <w:szCs w:val="24"/>
          <w:lang w:eastAsia="en-US"/>
        </w:rPr>
      </w:pPr>
    </w:p>
    <w:p w:rsidR="005042EE" w:rsidRPr="00F2449D" w:rsidRDefault="005042EE" w:rsidP="005042EE">
      <w:pPr>
        <w:jc w:val="center"/>
        <w:outlineLvl w:val="0"/>
        <w:rPr>
          <w:rFonts w:eastAsia="Calibri"/>
          <w:sz w:val="24"/>
          <w:szCs w:val="24"/>
          <w:lang w:eastAsia="en-US"/>
        </w:rPr>
      </w:pPr>
      <w:bookmarkStart w:id="2" w:name="P12"/>
      <w:bookmarkEnd w:id="2"/>
      <w:r>
        <w:rPr>
          <w:rFonts w:eastAsia="Calibri"/>
          <w:sz w:val="24"/>
          <w:szCs w:val="24"/>
          <w:lang w:eastAsia="en-US"/>
        </w:rPr>
        <w:t>2</w:t>
      </w:r>
      <w:r w:rsidRPr="00F2449D">
        <w:rPr>
          <w:rFonts w:eastAsia="Calibri"/>
          <w:sz w:val="24"/>
          <w:szCs w:val="24"/>
          <w:lang w:eastAsia="en-US"/>
        </w:rPr>
        <w:t>. Требования к структуре</w:t>
      </w:r>
    </w:p>
    <w:p w:rsidR="005042EE" w:rsidRPr="00F2449D" w:rsidRDefault="005042EE" w:rsidP="005042EE">
      <w:pPr>
        <w:jc w:val="center"/>
        <w:rPr>
          <w:rFonts w:eastAsia="Calibri"/>
          <w:sz w:val="24"/>
          <w:szCs w:val="24"/>
          <w:lang w:eastAsia="en-US"/>
        </w:rPr>
      </w:pPr>
      <w:r w:rsidRPr="00F2449D">
        <w:rPr>
          <w:rFonts w:eastAsia="Calibri"/>
          <w:sz w:val="24"/>
          <w:szCs w:val="24"/>
          <w:lang w:eastAsia="en-US"/>
        </w:rPr>
        <w:t>и содержанию административных регламентов</w:t>
      </w:r>
    </w:p>
    <w:p w:rsidR="005042EE" w:rsidRPr="00F2449D" w:rsidRDefault="005042EE" w:rsidP="005042EE">
      <w:pPr>
        <w:jc w:val="center"/>
        <w:rPr>
          <w:rFonts w:eastAsia="Calibri"/>
          <w:sz w:val="24"/>
          <w:szCs w:val="24"/>
          <w:lang w:eastAsia="en-US"/>
        </w:rPr>
      </w:pPr>
    </w:p>
    <w:p w:rsidR="005042EE" w:rsidRPr="00FD7F0A" w:rsidRDefault="005042EE" w:rsidP="005042EE">
      <w:pPr>
        <w:ind w:firstLine="567"/>
        <w:jc w:val="both"/>
        <w:rPr>
          <w:rFonts w:eastAsia="Calibri"/>
          <w:sz w:val="24"/>
          <w:szCs w:val="24"/>
          <w:lang w:eastAsia="en-US"/>
        </w:rPr>
      </w:pPr>
      <w:r>
        <w:rPr>
          <w:rFonts w:eastAsia="Calibri"/>
          <w:sz w:val="24"/>
          <w:szCs w:val="24"/>
          <w:lang w:eastAsia="en-US"/>
        </w:rPr>
        <w:t>2.1.</w:t>
      </w:r>
      <w:r w:rsidRPr="00FD7F0A">
        <w:rPr>
          <w:rFonts w:eastAsia="Calibri"/>
          <w:sz w:val="24"/>
          <w:szCs w:val="24"/>
          <w:lang w:eastAsia="en-US"/>
        </w:rPr>
        <w:t xml:space="preserve"> В административный регламент включаются следующие разделы:</w:t>
      </w:r>
    </w:p>
    <w:p w:rsidR="005042EE" w:rsidRPr="00FD7F0A" w:rsidRDefault="005042EE" w:rsidP="005042EE">
      <w:pPr>
        <w:ind w:firstLine="567"/>
        <w:jc w:val="both"/>
        <w:rPr>
          <w:rFonts w:eastAsia="Calibri"/>
          <w:sz w:val="24"/>
          <w:szCs w:val="24"/>
          <w:lang w:eastAsia="en-US"/>
        </w:rPr>
      </w:pPr>
      <w:r w:rsidRPr="00FD7F0A">
        <w:rPr>
          <w:rFonts w:eastAsia="Calibri"/>
          <w:sz w:val="24"/>
          <w:szCs w:val="24"/>
          <w:lang w:eastAsia="en-US"/>
        </w:rPr>
        <w:t>а) общие положения;</w:t>
      </w:r>
    </w:p>
    <w:p w:rsidR="005042EE" w:rsidRPr="00FD7F0A" w:rsidRDefault="005042EE" w:rsidP="005042EE">
      <w:pPr>
        <w:ind w:firstLine="567"/>
        <w:jc w:val="both"/>
        <w:rPr>
          <w:rFonts w:eastAsia="Calibri"/>
          <w:sz w:val="24"/>
          <w:szCs w:val="24"/>
          <w:lang w:eastAsia="en-US"/>
        </w:rPr>
      </w:pPr>
      <w:r w:rsidRPr="00FD7F0A">
        <w:rPr>
          <w:rFonts w:eastAsia="Calibri"/>
          <w:sz w:val="24"/>
          <w:szCs w:val="24"/>
          <w:lang w:eastAsia="en-US"/>
        </w:rPr>
        <w:t>б) стандарт предоставления услуги;</w:t>
      </w:r>
    </w:p>
    <w:p w:rsidR="005042EE" w:rsidRPr="00FD7F0A" w:rsidRDefault="005042EE" w:rsidP="005042EE">
      <w:pPr>
        <w:ind w:firstLine="567"/>
        <w:jc w:val="both"/>
        <w:rPr>
          <w:rFonts w:eastAsia="Calibri"/>
          <w:sz w:val="24"/>
          <w:szCs w:val="24"/>
          <w:lang w:eastAsia="en-US"/>
        </w:rPr>
      </w:pPr>
      <w:r w:rsidRPr="00FD7F0A">
        <w:rPr>
          <w:rFonts w:eastAsia="Calibri"/>
          <w:sz w:val="24"/>
          <w:szCs w:val="24"/>
          <w:lang w:eastAsia="en-US"/>
        </w:rPr>
        <w:lastRenderedPageBreak/>
        <w:t>в) состав, последовательность и сроки выполнения административных процедур</w:t>
      </w:r>
      <w:r w:rsidRPr="00FD7F0A">
        <w:rPr>
          <w:sz w:val="24"/>
          <w:szCs w:val="24"/>
          <w:shd w:val="clear" w:color="auto" w:fill="FFFFFF"/>
        </w:rPr>
        <w:t xml:space="preserve"> (подразделы, содержащие описание каждой административной процедуры, включаются в указанный раздел в случаях, если при предоставлении муниципальной услуги предусмотрено осуществление административной процедуры, в рамках которой проводится оценка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(за исключением требований, которые проверяются в рамках процедуры принятия решения о предоставлении (отказе в предоставлении) муниципальной услуги, либо административной процедуры, предполагающей осуществляемое после принятия решения о предоставлении муниципальной услуги распределение в отношении заявителя ограниченного ресурса (в том числе земельных участков, радиочастот, квот), либо административной процедуры получения дополнительных сведений от заявителя, либо административной процедуры приостановления предоставления муниципальной услуги, повторение которой в рамках предоставления одной муниципальной услуги допускается 2 и более раза)</w:t>
      </w:r>
      <w:r w:rsidRPr="00FD7F0A">
        <w:rPr>
          <w:rFonts w:eastAsia="Calibri"/>
          <w:sz w:val="24"/>
          <w:szCs w:val="24"/>
          <w:lang w:eastAsia="en-US"/>
        </w:rPr>
        <w:t>;</w:t>
      </w:r>
    </w:p>
    <w:p w:rsidR="005042EE" w:rsidRPr="00FD7F0A" w:rsidRDefault="005042EE" w:rsidP="005042EE">
      <w:pPr>
        <w:ind w:firstLine="567"/>
        <w:jc w:val="both"/>
        <w:rPr>
          <w:rFonts w:eastAsia="Calibri"/>
          <w:sz w:val="24"/>
          <w:szCs w:val="24"/>
          <w:lang w:eastAsia="en-US"/>
        </w:rPr>
      </w:pPr>
      <w:r w:rsidRPr="00FD7F0A">
        <w:rPr>
          <w:sz w:val="24"/>
          <w:szCs w:val="24"/>
          <w:shd w:val="clear" w:color="auto" w:fill="FFFFFF"/>
        </w:rPr>
        <w:t>г) способы информирования заявителя об изменении статуса рассмотрения запроса о предоставлении муниципальной услуги.</w:t>
      </w:r>
    </w:p>
    <w:p w:rsidR="005042EE" w:rsidRPr="00FD7F0A" w:rsidRDefault="005042EE" w:rsidP="005042EE">
      <w:pPr>
        <w:ind w:firstLine="567"/>
        <w:jc w:val="both"/>
        <w:rPr>
          <w:rFonts w:eastAsia="Calibri"/>
          <w:sz w:val="24"/>
          <w:szCs w:val="24"/>
          <w:lang w:eastAsia="en-US"/>
        </w:rPr>
      </w:pPr>
      <w:r>
        <w:rPr>
          <w:rFonts w:eastAsia="Calibri"/>
          <w:sz w:val="24"/>
          <w:szCs w:val="24"/>
          <w:lang w:eastAsia="en-US"/>
        </w:rPr>
        <w:t>2.2</w:t>
      </w:r>
      <w:r w:rsidRPr="00FD7F0A">
        <w:rPr>
          <w:rFonts w:eastAsia="Calibri"/>
          <w:sz w:val="24"/>
          <w:szCs w:val="24"/>
          <w:lang w:eastAsia="en-US"/>
        </w:rPr>
        <w:t>. В раздел «Общие положения» включаются следующие положения:</w:t>
      </w:r>
    </w:p>
    <w:p w:rsidR="005042EE" w:rsidRPr="00FD7F0A" w:rsidRDefault="005042EE" w:rsidP="005042EE">
      <w:pPr>
        <w:ind w:firstLine="567"/>
        <w:jc w:val="both"/>
        <w:rPr>
          <w:rFonts w:eastAsia="Calibri"/>
          <w:sz w:val="24"/>
          <w:szCs w:val="24"/>
          <w:lang w:eastAsia="en-US"/>
        </w:rPr>
      </w:pPr>
      <w:r w:rsidRPr="00FD7F0A">
        <w:rPr>
          <w:rFonts w:eastAsia="Calibri"/>
          <w:sz w:val="24"/>
          <w:szCs w:val="24"/>
          <w:lang w:eastAsia="en-US"/>
        </w:rPr>
        <w:t>а) предмет регулирования административного регламента;</w:t>
      </w:r>
    </w:p>
    <w:p w:rsidR="005042EE" w:rsidRPr="00FD7F0A" w:rsidRDefault="005042EE" w:rsidP="005042EE">
      <w:pPr>
        <w:ind w:firstLine="567"/>
        <w:jc w:val="both"/>
        <w:rPr>
          <w:rFonts w:eastAsia="Calibri"/>
          <w:sz w:val="24"/>
          <w:szCs w:val="24"/>
          <w:lang w:eastAsia="en-US"/>
        </w:rPr>
      </w:pPr>
      <w:r w:rsidRPr="00FD7F0A">
        <w:rPr>
          <w:rFonts w:eastAsia="Calibri"/>
          <w:sz w:val="24"/>
          <w:szCs w:val="24"/>
          <w:lang w:eastAsia="en-US"/>
        </w:rPr>
        <w:t>б) круг заявителей;</w:t>
      </w:r>
    </w:p>
    <w:p w:rsidR="005042EE" w:rsidRPr="00FD7F0A" w:rsidRDefault="005042EE" w:rsidP="005042EE">
      <w:pPr>
        <w:ind w:firstLine="567"/>
        <w:jc w:val="both"/>
        <w:rPr>
          <w:sz w:val="24"/>
          <w:szCs w:val="24"/>
          <w:shd w:val="clear" w:color="auto" w:fill="FFFFFF"/>
        </w:rPr>
      </w:pPr>
      <w:r w:rsidRPr="00FD7F0A">
        <w:rPr>
          <w:sz w:val="24"/>
          <w:szCs w:val="24"/>
          <w:shd w:val="clear" w:color="auto" w:fill="FFFFFF"/>
        </w:rPr>
        <w:t>в) требование предоставления заявителю муниципальной услуги в соответствии с категориями (признаками) заявителей, сведения о которых размещаются в реестре услуг и в федеральной государственной информационной системе «Единый портал государственных и муниципальных услуг (функций)» (далее соответственно - категории (признаки) заявителей, Единый портал государственных и муниципальных услуг).</w:t>
      </w:r>
    </w:p>
    <w:p w:rsidR="005042EE" w:rsidRPr="00FD7F0A" w:rsidRDefault="005042EE" w:rsidP="005042EE">
      <w:pPr>
        <w:ind w:firstLine="567"/>
        <w:jc w:val="both"/>
        <w:rPr>
          <w:rFonts w:eastAsia="Calibri"/>
          <w:sz w:val="24"/>
          <w:szCs w:val="24"/>
          <w:lang w:eastAsia="en-US"/>
        </w:rPr>
      </w:pPr>
      <w:r>
        <w:rPr>
          <w:rFonts w:eastAsia="Calibri"/>
          <w:sz w:val="24"/>
          <w:szCs w:val="24"/>
          <w:lang w:eastAsia="en-US"/>
        </w:rPr>
        <w:t>2.3</w:t>
      </w:r>
      <w:r w:rsidRPr="00FD7F0A">
        <w:rPr>
          <w:rFonts w:eastAsia="Calibri"/>
          <w:sz w:val="24"/>
          <w:szCs w:val="24"/>
          <w:lang w:eastAsia="en-US"/>
        </w:rPr>
        <w:t>. Раздел «Стандарт предоставления муниципальной услуги» состоит из следующих подразделов:</w:t>
      </w:r>
    </w:p>
    <w:p w:rsidR="005042EE" w:rsidRPr="00FD7F0A" w:rsidRDefault="005042EE" w:rsidP="005042EE">
      <w:pPr>
        <w:ind w:firstLine="567"/>
        <w:jc w:val="both"/>
        <w:rPr>
          <w:rFonts w:eastAsia="Calibri"/>
          <w:sz w:val="24"/>
          <w:szCs w:val="24"/>
          <w:lang w:eastAsia="en-US"/>
        </w:rPr>
      </w:pPr>
      <w:r w:rsidRPr="00FD7F0A">
        <w:rPr>
          <w:rFonts w:eastAsia="Calibri"/>
          <w:sz w:val="24"/>
          <w:szCs w:val="24"/>
          <w:lang w:eastAsia="en-US"/>
        </w:rPr>
        <w:t>а) наименование муниципальной услуги;</w:t>
      </w:r>
    </w:p>
    <w:p w:rsidR="005042EE" w:rsidRPr="00FD7F0A" w:rsidRDefault="005042EE" w:rsidP="005042EE">
      <w:pPr>
        <w:ind w:firstLine="567"/>
        <w:jc w:val="both"/>
        <w:rPr>
          <w:rFonts w:eastAsia="Calibri"/>
          <w:sz w:val="24"/>
          <w:szCs w:val="24"/>
          <w:lang w:eastAsia="en-US"/>
        </w:rPr>
      </w:pPr>
      <w:r w:rsidRPr="00FD7F0A">
        <w:rPr>
          <w:rFonts w:eastAsia="Calibri"/>
          <w:sz w:val="24"/>
          <w:szCs w:val="24"/>
          <w:lang w:eastAsia="en-US"/>
        </w:rPr>
        <w:t xml:space="preserve">б) наименование органа, предоставляющего </w:t>
      </w:r>
      <w:r w:rsidRPr="00FD7F0A">
        <w:rPr>
          <w:sz w:val="24"/>
          <w:szCs w:val="24"/>
          <w:shd w:val="clear" w:color="auto" w:fill="FFFFFF"/>
        </w:rPr>
        <w:t>муниципальной</w:t>
      </w:r>
      <w:r w:rsidRPr="00FD7F0A">
        <w:rPr>
          <w:rFonts w:eastAsia="Calibri"/>
          <w:sz w:val="24"/>
          <w:szCs w:val="24"/>
          <w:lang w:eastAsia="en-US"/>
        </w:rPr>
        <w:t xml:space="preserve"> услугу;</w:t>
      </w:r>
    </w:p>
    <w:p w:rsidR="005042EE" w:rsidRPr="00FD7F0A" w:rsidRDefault="005042EE" w:rsidP="005042EE">
      <w:pPr>
        <w:ind w:firstLine="567"/>
        <w:jc w:val="both"/>
        <w:rPr>
          <w:rFonts w:eastAsia="Calibri"/>
          <w:sz w:val="24"/>
          <w:szCs w:val="24"/>
          <w:lang w:eastAsia="en-US"/>
        </w:rPr>
      </w:pPr>
      <w:r w:rsidRPr="00FD7F0A">
        <w:rPr>
          <w:rFonts w:eastAsia="Calibri"/>
          <w:sz w:val="24"/>
          <w:szCs w:val="24"/>
          <w:lang w:eastAsia="en-US"/>
        </w:rPr>
        <w:t xml:space="preserve">в) результат предоставления </w:t>
      </w:r>
      <w:r w:rsidRPr="00FD7F0A">
        <w:rPr>
          <w:sz w:val="24"/>
          <w:szCs w:val="24"/>
          <w:shd w:val="clear" w:color="auto" w:fill="FFFFFF"/>
        </w:rPr>
        <w:t>муниципальной</w:t>
      </w:r>
      <w:r w:rsidRPr="00FD7F0A">
        <w:rPr>
          <w:rFonts w:eastAsia="Calibri"/>
          <w:sz w:val="24"/>
          <w:szCs w:val="24"/>
          <w:lang w:eastAsia="en-US"/>
        </w:rPr>
        <w:t xml:space="preserve"> услуги;</w:t>
      </w:r>
    </w:p>
    <w:p w:rsidR="005042EE" w:rsidRPr="00FD7F0A" w:rsidRDefault="005042EE" w:rsidP="005042EE">
      <w:pPr>
        <w:ind w:firstLine="567"/>
        <w:jc w:val="both"/>
        <w:rPr>
          <w:rFonts w:eastAsia="Calibri"/>
          <w:sz w:val="24"/>
          <w:szCs w:val="24"/>
          <w:lang w:eastAsia="en-US"/>
        </w:rPr>
      </w:pPr>
      <w:r w:rsidRPr="00FD7F0A">
        <w:rPr>
          <w:rFonts w:eastAsia="Calibri"/>
          <w:sz w:val="24"/>
          <w:szCs w:val="24"/>
          <w:lang w:eastAsia="en-US"/>
        </w:rPr>
        <w:t xml:space="preserve">г) срок предоставления </w:t>
      </w:r>
      <w:r w:rsidRPr="00FD7F0A">
        <w:rPr>
          <w:sz w:val="24"/>
          <w:szCs w:val="24"/>
          <w:shd w:val="clear" w:color="auto" w:fill="FFFFFF"/>
        </w:rPr>
        <w:t>муниципальной</w:t>
      </w:r>
      <w:r w:rsidRPr="00FD7F0A">
        <w:rPr>
          <w:rFonts w:eastAsia="Calibri"/>
          <w:sz w:val="24"/>
          <w:szCs w:val="24"/>
          <w:lang w:eastAsia="en-US"/>
        </w:rPr>
        <w:t xml:space="preserve"> услуги;</w:t>
      </w:r>
    </w:p>
    <w:p w:rsidR="005042EE" w:rsidRPr="00FD7F0A" w:rsidRDefault="005042EE" w:rsidP="005042EE">
      <w:pPr>
        <w:ind w:firstLine="567"/>
        <w:jc w:val="both"/>
        <w:rPr>
          <w:rFonts w:eastAsia="Calibri"/>
          <w:sz w:val="24"/>
          <w:szCs w:val="24"/>
          <w:lang w:eastAsia="en-US"/>
        </w:rPr>
      </w:pPr>
      <w:r w:rsidRPr="00FD7F0A">
        <w:rPr>
          <w:rFonts w:eastAsia="Calibri"/>
          <w:sz w:val="24"/>
          <w:szCs w:val="24"/>
          <w:lang w:eastAsia="en-US"/>
        </w:rPr>
        <w:t>д) размер платы, взимаемой с заявителя при предоставлении муниципальной услуги, и способы ее взимания;</w:t>
      </w:r>
    </w:p>
    <w:p w:rsidR="005042EE" w:rsidRPr="00FD7F0A" w:rsidRDefault="005042EE" w:rsidP="005042EE">
      <w:pPr>
        <w:ind w:firstLine="567"/>
        <w:jc w:val="both"/>
        <w:rPr>
          <w:rFonts w:eastAsia="Calibri"/>
          <w:sz w:val="24"/>
          <w:szCs w:val="24"/>
          <w:lang w:eastAsia="en-US"/>
        </w:rPr>
      </w:pPr>
      <w:r w:rsidRPr="00FD7F0A">
        <w:rPr>
          <w:rFonts w:eastAsia="Calibri"/>
          <w:sz w:val="24"/>
          <w:szCs w:val="24"/>
          <w:lang w:eastAsia="en-US"/>
        </w:rPr>
        <w:t xml:space="preserve">е)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 </w:t>
      </w:r>
      <w:r w:rsidRPr="00FD7F0A">
        <w:rPr>
          <w:sz w:val="24"/>
          <w:szCs w:val="24"/>
          <w:shd w:val="clear" w:color="auto" w:fill="FFFFFF"/>
        </w:rPr>
        <w:t xml:space="preserve">(подраздел включается в административный регламент в случае обращения заявителя непосредственно в </w:t>
      </w:r>
      <w:r>
        <w:rPr>
          <w:sz w:val="24"/>
          <w:szCs w:val="24"/>
          <w:shd w:val="clear" w:color="auto" w:fill="FFFFFF"/>
        </w:rPr>
        <w:t>О</w:t>
      </w:r>
      <w:r w:rsidRPr="00FD7F0A">
        <w:rPr>
          <w:sz w:val="24"/>
          <w:szCs w:val="24"/>
          <w:shd w:val="clear" w:color="auto" w:fill="FFFFFF"/>
        </w:rPr>
        <w:t>рган или многофункциональный центр)</w:t>
      </w:r>
      <w:r w:rsidRPr="00FD7F0A">
        <w:rPr>
          <w:rFonts w:eastAsia="Calibri"/>
          <w:sz w:val="24"/>
          <w:szCs w:val="24"/>
          <w:lang w:eastAsia="en-US"/>
        </w:rPr>
        <w:t>;</w:t>
      </w:r>
    </w:p>
    <w:p w:rsidR="005042EE" w:rsidRPr="00FD7F0A" w:rsidRDefault="005042EE" w:rsidP="005042EE">
      <w:pPr>
        <w:ind w:firstLine="567"/>
        <w:jc w:val="both"/>
        <w:rPr>
          <w:rFonts w:eastAsia="Calibri"/>
          <w:sz w:val="24"/>
          <w:szCs w:val="24"/>
          <w:lang w:eastAsia="en-US"/>
        </w:rPr>
      </w:pPr>
      <w:r w:rsidRPr="00FD7F0A">
        <w:rPr>
          <w:rFonts w:eastAsia="Calibri"/>
          <w:sz w:val="24"/>
          <w:szCs w:val="24"/>
          <w:lang w:eastAsia="en-US"/>
        </w:rPr>
        <w:t>ж) срок регистрации запроса заявителя о предоставлении муниципальной услуги;</w:t>
      </w:r>
    </w:p>
    <w:p w:rsidR="005042EE" w:rsidRPr="00FD7F0A" w:rsidRDefault="005042EE" w:rsidP="005042EE">
      <w:pPr>
        <w:ind w:firstLine="567"/>
        <w:jc w:val="both"/>
        <w:rPr>
          <w:rFonts w:eastAsia="Calibri"/>
          <w:sz w:val="24"/>
          <w:szCs w:val="24"/>
          <w:lang w:eastAsia="en-US"/>
        </w:rPr>
      </w:pPr>
      <w:r w:rsidRPr="00FD7F0A">
        <w:rPr>
          <w:rFonts w:eastAsia="Calibri"/>
          <w:sz w:val="24"/>
          <w:szCs w:val="24"/>
          <w:lang w:eastAsia="en-US"/>
        </w:rPr>
        <w:t xml:space="preserve">з) требования к помещениям, в которых </w:t>
      </w:r>
      <w:r w:rsidRPr="00FD7F0A">
        <w:rPr>
          <w:sz w:val="24"/>
          <w:szCs w:val="24"/>
          <w:shd w:val="clear" w:color="auto" w:fill="FFFFFF"/>
        </w:rPr>
        <w:t xml:space="preserve">предоставляется муниципальная услуга (подраздел включается в административный регламент в случае обращения заявителя непосредственно в </w:t>
      </w:r>
      <w:r>
        <w:rPr>
          <w:sz w:val="24"/>
          <w:szCs w:val="24"/>
          <w:shd w:val="clear" w:color="auto" w:fill="FFFFFF"/>
        </w:rPr>
        <w:t>О</w:t>
      </w:r>
      <w:r w:rsidRPr="00FD7F0A">
        <w:rPr>
          <w:sz w:val="24"/>
          <w:szCs w:val="24"/>
          <w:shd w:val="clear" w:color="auto" w:fill="FFFFFF"/>
        </w:rPr>
        <w:t>рган или многофункциональный центр)</w:t>
      </w:r>
      <w:r w:rsidRPr="00FD7F0A">
        <w:rPr>
          <w:rFonts w:eastAsia="Calibri"/>
          <w:sz w:val="24"/>
          <w:szCs w:val="24"/>
          <w:lang w:eastAsia="en-US"/>
        </w:rPr>
        <w:t>;</w:t>
      </w:r>
    </w:p>
    <w:p w:rsidR="005042EE" w:rsidRPr="00FD7F0A" w:rsidRDefault="005042EE" w:rsidP="005042EE">
      <w:pPr>
        <w:ind w:firstLine="567"/>
        <w:jc w:val="both"/>
        <w:rPr>
          <w:rFonts w:eastAsia="Calibri"/>
          <w:sz w:val="24"/>
          <w:szCs w:val="24"/>
          <w:lang w:eastAsia="en-US"/>
        </w:rPr>
      </w:pPr>
      <w:r w:rsidRPr="00FD7F0A">
        <w:rPr>
          <w:rFonts w:eastAsia="Calibri"/>
          <w:sz w:val="24"/>
          <w:szCs w:val="24"/>
          <w:lang w:eastAsia="en-US"/>
        </w:rPr>
        <w:t>и) показатели доступности и качества муниципальной услуги;</w:t>
      </w:r>
    </w:p>
    <w:p w:rsidR="005042EE" w:rsidRPr="00FD7F0A" w:rsidRDefault="005042EE" w:rsidP="005042EE">
      <w:pPr>
        <w:ind w:firstLine="567"/>
        <w:jc w:val="both"/>
        <w:rPr>
          <w:rFonts w:eastAsia="Calibri"/>
          <w:sz w:val="24"/>
          <w:szCs w:val="24"/>
          <w:lang w:eastAsia="en-US"/>
        </w:rPr>
      </w:pPr>
      <w:r w:rsidRPr="00FD7F0A">
        <w:rPr>
          <w:rFonts w:eastAsia="Calibri"/>
          <w:sz w:val="24"/>
          <w:szCs w:val="24"/>
          <w:lang w:eastAsia="en-US"/>
        </w:rPr>
        <w:t>к) иные требования к предоставлению муниципальной услуги,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w:t>
      </w:r>
    </w:p>
    <w:p w:rsidR="005042EE" w:rsidRPr="00FD7F0A" w:rsidRDefault="005042EE" w:rsidP="005042EE">
      <w:pPr>
        <w:pStyle w:val="formattext"/>
        <w:shd w:val="clear" w:color="auto" w:fill="FFFFFF"/>
        <w:spacing w:before="0" w:beforeAutospacing="0" w:after="0" w:afterAutospacing="0"/>
        <w:ind w:firstLine="567"/>
        <w:jc w:val="both"/>
        <w:textAlignment w:val="baseline"/>
      </w:pPr>
      <w:r w:rsidRPr="00FD7F0A">
        <w:t>л) исчерпывающий перечень документов, необходимых для предоставления муниципальной услуги;</w:t>
      </w:r>
    </w:p>
    <w:p w:rsidR="005042EE" w:rsidRPr="00FD7F0A" w:rsidRDefault="005042EE" w:rsidP="005042EE">
      <w:pPr>
        <w:pStyle w:val="formattext"/>
        <w:shd w:val="clear" w:color="auto" w:fill="FFFFFF"/>
        <w:spacing w:before="0" w:beforeAutospacing="0" w:after="0" w:afterAutospacing="0"/>
        <w:ind w:firstLine="567"/>
        <w:jc w:val="both"/>
        <w:textAlignment w:val="baseline"/>
      </w:pPr>
      <w:r w:rsidRPr="00FD7F0A">
        <w:t>м) 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и исчерпывающий перечень оснований для приостановления предоставления муниципальной услуги или для отказа в предоставлении муниципальной услуги.</w:t>
      </w:r>
    </w:p>
    <w:p w:rsidR="005042EE" w:rsidRPr="00FD7F0A" w:rsidRDefault="005042EE" w:rsidP="005042EE">
      <w:pPr>
        <w:ind w:firstLine="567"/>
        <w:jc w:val="both"/>
        <w:rPr>
          <w:rFonts w:eastAsia="Calibri"/>
          <w:sz w:val="24"/>
          <w:szCs w:val="24"/>
          <w:lang w:eastAsia="en-US"/>
        </w:rPr>
      </w:pPr>
      <w:r>
        <w:rPr>
          <w:rFonts w:eastAsia="Calibri"/>
          <w:sz w:val="24"/>
          <w:szCs w:val="24"/>
          <w:lang w:eastAsia="en-US"/>
        </w:rPr>
        <w:t>2.4</w:t>
      </w:r>
      <w:r w:rsidRPr="00FD7F0A">
        <w:rPr>
          <w:rFonts w:eastAsia="Calibri"/>
          <w:sz w:val="24"/>
          <w:szCs w:val="24"/>
          <w:lang w:eastAsia="en-US"/>
        </w:rPr>
        <w:t xml:space="preserve">. </w:t>
      </w:r>
      <w:r w:rsidRPr="00FD7F0A">
        <w:rPr>
          <w:sz w:val="24"/>
          <w:szCs w:val="24"/>
          <w:shd w:val="clear" w:color="auto" w:fill="FFFFFF"/>
        </w:rPr>
        <w:t xml:space="preserve">Подраздел «Наименование органа, предоставляющего муниципальную услугу» должен включать полное наименование </w:t>
      </w:r>
      <w:r>
        <w:rPr>
          <w:sz w:val="24"/>
          <w:szCs w:val="24"/>
          <w:shd w:val="clear" w:color="auto" w:fill="FFFFFF"/>
        </w:rPr>
        <w:t>О</w:t>
      </w:r>
      <w:r w:rsidRPr="00FD7F0A">
        <w:rPr>
          <w:sz w:val="24"/>
          <w:szCs w:val="24"/>
          <w:shd w:val="clear" w:color="auto" w:fill="FFFFFF"/>
        </w:rPr>
        <w:t>ргана.</w:t>
      </w:r>
    </w:p>
    <w:p w:rsidR="005042EE" w:rsidRPr="00FD7F0A" w:rsidRDefault="005042EE" w:rsidP="005042EE">
      <w:pPr>
        <w:ind w:firstLine="567"/>
        <w:jc w:val="both"/>
        <w:rPr>
          <w:rFonts w:eastAsia="Calibri"/>
          <w:sz w:val="24"/>
          <w:szCs w:val="24"/>
          <w:lang w:eastAsia="en-US"/>
        </w:rPr>
      </w:pPr>
      <w:bookmarkStart w:id="3" w:name="P43"/>
      <w:bookmarkEnd w:id="3"/>
      <w:r>
        <w:rPr>
          <w:rFonts w:eastAsia="Calibri"/>
          <w:sz w:val="24"/>
          <w:szCs w:val="24"/>
          <w:lang w:eastAsia="en-US"/>
        </w:rPr>
        <w:lastRenderedPageBreak/>
        <w:t>2.5</w:t>
      </w:r>
      <w:r w:rsidRPr="00FD7F0A">
        <w:rPr>
          <w:rFonts w:eastAsia="Calibri"/>
          <w:sz w:val="24"/>
          <w:szCs w:val="24"/>
          <w:lang w:eastAsia="en-US"/>
        </w:rPr>
        <w:t>. Подраздел «Результат предоставления муниципальной услуги» должен включать следующие положения:</w:t>
      </w:r>
    </w:p>
    <w:p w:rsidR="005042EE" w:rsidRDefault="005042EE" w:rsidP="005042EE">
      <w:pPr>
        <w:pStyle w:val="formattext"/>
        <w:shd w:val="clear" w:color="auto" w:fill="FFFFFF"/>
        <w:spacing w:before="0" w:beforeAutospacing="0" w:after="0" w:afterAutospacing="0"/>
        <w:ind w:firstLine="567"/>
        <w:jc w:val="both"/>
        <w:textAlignment w:val="baseline"/>
      </w:pPr>
      <w:r>
        <w:t xml:space="preserve">а) </w:t>
      </w:r>
      <w:r w:rsidRPr="00FD7F0A">
        <w:t>наименование результата (результатов) предоставления муниципальной услуги с указанием формы его предоставления, если результатом предоставления муниципальной услуги является документ;</w:t>
      </w:r>
    </w:p>
    <w:p w:rsidR="005042EE" w:rsidRDefault="005042EE" w:rsidP="005042EE">
      <w:pPr>
        <w:pStyle w:val="formattext"/>
        <w:shd w:val="clear" w:color="auto" w:fill="FFFFFF"/>
        <w:spacing w:before="0" w:beforeAutospacing="0" w:after="0" w:afterAutospacing="0"/>
        <w:ind w:firstLine="567"/>
        <w:jc w:val="both"/>
        <w:textAlignment w:val="baseline"/>
      </w:pPr>
      <w:r>
        <w:t xml:space="preserve">б) </w:t>
      </w:r>
      <w:r w:rsidRPr="00FD7F0A">
        <w:t>наименование информационной системы (при наличии), в которой фиксируется реестровая запись (в случае если результатом предоставления муниципальной услуги является реестровая запись) или указание на отсутствие необходимости формирования реестровой записи;</w:t>
      </w:r>
    </w:p>
    <w:p w:rsidR="005042EE" w:rsidRPr="00FD7F0A" w:rsidRDefault="005042EE" w:rsidP="005042EE">
      <w:pPr>
        <w:pStyle w:val="formattext"/>
        <w:shd w:val="clear" w:color="auto" w:fill="FFFFFF"/>
        <w:spacing w:before="0" w:beforeAutospacing="0" w:after="0" w:afterAutospacing="0"/>
        <w:ind w:firstLine="567"/>
        <w:jc w:val="both"/>
        <w:textAlignment w:val="baseline"/>
      </w:pPr>
      <w:r>
        <w:t xml:space="preserve">в) </w:t>
      </w:r>
      <w:r w:rsidRPr="00FD7F0A">
        <w:t>перечень способов получения результата (результатов) предоставления муниципальной услуги.</w:t>
      </w:r>
    </w:p>
    <w:p w:rsidR="005042EE" w:rsidRPr="00FD7F0A" w:rsidRDefault="005042EE" w:rsidP="005042EE">
      <w:pPr>
        <w:ind w:firstLine="567"/>
        <w:jc w:val="both"/>
        <w:rPr>
          <w:sz w:val="24"/>
          <w:szCs w:val="24"/>
          <w:shd w:val="clear" w:color="auto" w:fill="FFFFFF"/>
        </w:rPr>
      </w:pPr>
      <w:r>
        <w:rPr>
          <w:rFonts w:eastAsia="Calibri"/>
          <w:sz w:val="24"/>
          <w:szCs w:val="24"/>
          <w:lang w:eastAsia="en-US"/>
        </w:rPr>
        <w:t>2.6</w:t>
      </w:r>
      <w:r w:rsidRPr="00FD7F0A">
        <w:rPr>
          <w:rFonts w:eastAsia="Calibri"/>
          <w:sz w:val="24"/>
          <w:szCs w:val="24"/>
          <w:lang w:eastAsia="en-US"/>
        </w:rPr>
        <w:t xml:space="preserve">. </w:t>
      </w:r>
      <w:r w:rsidRPr="00FD7F0A">
        <w:rPr>
          <w:sz w:val="24"/>
          <w:szCs w:val="24"/>
          <w:shd w:val="clear" w:color="auto" w:fill="FFFFFF"/>
        </w:rPr>
        <w:t>Подраздел «Срок предоставления муниципальной услуги» должен включать сведения о максимальном сроке предоставления муниципальной услуги, который исчисляется со дня регистрации запроса и документов и (или) информации, необходимых для предоставления муниципальной услуги, с учетом категории (признаков) заявителя и способа подачи указанного запроса.</w:t>
      </w:r>
    </w:p>
    <w:p w:rsidR="005042EE" w:rsidRPr="00FD7F0A" w:rsidRDefault="005042EE" w:rsidP="005042EE">
      <w:pPr>
        <w:pStyle w:val="formattext"/>
        <w:shd w:val="clear" w:color="auto" w:fill="FFFFFF"/>
        <w:spacing w:before="0" w:beforeAutospacing="0" w:after="0" w:afterAutospacing="0"/>
        <w:ind w:firstLine="567"/>
        <w:jc w:val="both"/>
        <w:textAlignment w:val="baseline"/>
      </w:pPr>
      <w:r>
        <w:t>2.7</w:t>
      </w:r>
      <w:r w:rsidRPr="00FD7F0A">
        <w:t>. Подраздел «Исчерпывающий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и исчерпывающий перечень оснований для приостановления предоставления муниципальной услуги или для отказа в предоставлении муниципальной услуги» должен включать следующие положения:</w:t>
      </w:r>
    </w:p>
    <w:p w:rsidR="005042EE" w:rsidRPr="00FD7F0A" w:rsidRDefault="005042EE" w:rsidP="005042EE">
      <w:pPr>
        <w:pStyle w:val="formattext"/>
        <w:shd w:val="clear" w:color="auto" w:fill="FFFFFF"/>
        <w:spacing w:before="0" w:beforeAutospacing="0" w:after="0" w:afterAutospacing="0"/>
        <w:ind w:firstLine="567"/>
        <w:jc w:val="both"/>
        <w:textAlignment w:val="baseline"/>
      </w:pPr>
      <w:r w:rsidRPr="00FD7F0A">
        <w:t>а)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а в случае отсутствия таких оснований - указание на их отсутствие;</w:t>
      </w:r>
    </w:p>
    <w:p w:rsidR="005042EE" w:rsidRPr="00FD7F0A" w:rsidRDefault="005042EE" w:rsidP="005042EE">
      <w:pPr>
        <w:pStyle w:val="formattext"/>
        <w:shd w:val="clear" w:color="auto" w:fill="FFFFFF"/>
        <w:spacing w:before="0" w:beforeAutospacing="0" w:after="0" w:afterAutospacing="0"/>
        <w:ind w:firstLine="567"/>
        <w:jc w:val="both"/>
        <w:textAlignment w:val="baseline"/>
      </w:pPr>
      <w:r w:rsidRPr="00FD7F0A">
        <w:t>б) перечень оснований для приостановления предоставления муниципальной услуги, а в случае отсутствия таких оснований - указание на их отсутствие;</w:t>
      </w:r>
    </w:p>
    <w:p w:rsidR="005042EE" w:rsidRPr="00FD7F0A" w:rsidRDefault="005042EE" w:rsidP="005042EE">
      <w:pPr>
        <w:pStyle w:val="formattext"/>
        <w:shd w:val="clear" w:color="auto" w:fill="FFFFFF"/>
        <w:spacing w:before="0" w:beforeAutospacing="0" w:after="0" w:afterAutospacing="0"/>
        <w:ind w:firstLine="567"/>
        <w:jc w:val="both"/>
        <w:textAlignment w:val="baseline"/>
      </w:pPr>
      <w:r w:rsidRPr="00FD7F0A">
        <w:t>в) перечень оснований для отказа в предоставлении муниципальной услуги, а в случае отсутствия таких оснований - указание на их отсутствие;</w:t>
      </w:r>
    </w:p>
    <w:p w:rsidR="005042EE" w:rsidRPr="00FD7F0A" w:rsidRDefault="005042EE" w:rsidP="005042EE">
      <w:pPr>
        <w:pStyle w:val="formattext"/>
        <w:shd w:val="clear" w:color="auto" w:fill="FFFFFF"/>
        <w:spacing w:before="0" w:beforeAutospacing="0" w:after="0" w:afterAutospacing="0"/>
        <w:ind w:firstLine="567"/>
        <w:jc w:val="both"/>
        <w:textAlignment w:val="baseline"/>
      </w:pPr>
      <w:r w:rsidRPr="00FD7F0A">
        <w:t>г) сведения о приведении в приложении к административному регламенту, оснований, предусмотренных подпунктами «а» - «в» настоящего пункта, с учетом категории (признаков) заявителя (при наличии таких оснований).</w:t>
      </w:r>
    </w:p>
    <w:p w:rsidR="005042EE" w:rsidRPr="00FD7F0A" w:rsidRDefault="005042EE" w:rsidP="005042EE">
      <w:pPr>
        <w:ind w:firstLine="567"/>
        <w:jc w:val="both"/>
        <w:rPr>
          <w:rFonts w:eastAsia="Calibri"/>
          <w:sz w:val="24"/>
          <w:szCs w:val="24"/>
          <w:lang w:eastAsia="en-US"/>
        </w:rPr>
      </w:pPr>
      <w:r>
        <w:rPr>
          <w:rFonts w:eastAsia="Calibri"/>
          <w:sz w:val="24"/>
          <w:szCs w:val="24"/>
          <w:lang w:eastAsia="en-US"/>
        </w:rPr>
        <w:t>2.8</w:t>
      </w:r>
      <w:r w:rsidRPr="00FD7F0A">
        <w:rPr>
          <w:rFonts w:eastAsia="Calibri"/>
          <w:sz w:val="24"/>
          <w:szCs w:val="24"/>
          <w:lang w:eastAsia="en-US"/>
        </w:rPr>
        <w:t>. В подраздел «Размер платы, взимаемой с заявителя при предоставлении муниципальной услуги, и способы ее взимания» включаются следующие положения:</w:t>
      </w:r>
    </w:p>
    <w:p w:rsidR="005042EE" w:rsidRPr="00FD7F0A" w:rsidRDefault="005042EE" w:rsidP="005042EE">
      <w:pPr>
        <w:ind w:firstLine="567"/>
        <w:jc w:val="both"/>
        <w:rPr>
          <w:rFonts w:eastAsia="Calibri"/>
          <w:sz w:val="24"/>
          <w:szCs w:val="24"/>
          <w:lang w:eastAsia="en-US"/>
        </w:rPr>
      </w:pPr>
      <w:r w:rsidRPr="00FD7F0A">
        <w:rPr>
          <w:rFonts w:eastAsia="Calibri"/>
          <w:sz w:val="24"/>
          <w:szCs w:val="24"/>
          <w:lang w:eastAsia="en-US"/>
        </w:rPr>
        <w:t>а) сведения о размещении на Едином портале государственных и муниципальных услуг информации о размере государственной пошлины или иной платы, взимаемой за предоставление муниципальной услуги;</w:t>
      </w:r>
    </w:p>
    <w:p w:rsidR="005042EE" w:rsidRPr="00FD7F0A" w:rsidRDefault="005042EE" w:rsidP="005042EE">
      <w:pPr>
        <w:ind w:firstLine="567"/>
        <w:jc w:val="both"/>
        <w:rPr>
          <w:rFonts w:eastAsia="Calibri"/>
          <w:sz w:val="24"/>
          <w:szCs w:val="24"/>
          <w:lang w:eastAsia="en-US"/>
        </w:rPr>
      </w:pPr>
      <w:r w:rsidRPr="00FD7F0A">
        <w:rPr>
          <w:rFonts w:eastAsia="Calibri"/>
          <w:sz w:val="24"/>
          <w:szCs w:val="24"/>
          <w:lang w:eastAsia="en-US"/>
        </w:rPr>
        <w:t>б) порядок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Республики Коми, муниципальными правовыми актами.</w:t>
      </w:r>
    </w:p>
    <w:p w:rsidR="005042EE" w:rsidRPr="00FD7F0A" w:rsidRDefault="005042EE" w:rsidP="005042EE">
      <w:pPr>
        <w:shd w:val="clear" w:color="auto" w:fill="FFFFFF"/>
        <w:ind w:firstLine="567"/>
        <w:jc w:val="both"/>
        <w:textAlignment w:val="baseline"/>
        <w:rPr>
          <w:sz w:val="24"/>
          <w:szCs w:val="24"/>
          <w:shd w:val="clear" w:color="auto" w:fill="FFFFFF"/>
        </w:rPr>
      </w:pPr>
      <w:r>
        <w:rPr>
          <w:sz w:val="24"/>
          <w:szCs w:val="24"/>
          <w:shd w:val="clear" w:color="auto" w:fill="FFFFFF"/>
        </w:rPr>
        <w:t>2.9</w:t>
      </w:r>
      <w:r w:rsidRPr="00FD7F0A">
        <w:rPr>
          <w:sz w:val="24"/>
          <w:szCs w:val="24"/>
          <w:shd w:val="clear" w:color="auto" w:fill="FFFFFF"/>
        </w:rPr>
        <w:t>. Подраздел «Срок регистрации запроса заявителя о предоставлении муниципальной услуги» должен включать срок регистрации запроса о предоставлении муниципальной услуги с учетом способа подачи указанного запроса.</w:t>
      </w:r>
    </w:p>
    <w:p w:rsidR="005042EE" w:rsidRPr="00FD7F0A" w:rsidRDefault="005042EE" w:rsidP="005042EE">
      <w:pPr>
        <w:shd w:val="clear" w:color="auto" w:fill="FFFFFF"/>
        <w:ind w:firstLine="567"/>
        <w:jc w:val="both"/>
        <w:textAlignment w:val="baseline"/>
        <w:rPr>
          <w:sz w:val="24"/>
          <w:szCs w:val="24"/>
          <w:shd w:val="clear" w:color="auto" w:fill="FFFFFF"/>
        </w:rPr>
      </w:pPr>
      <w:r>
        <w:rPr>
          <w:sz w:val="24"/>
          <w:szCs w:val="24"/>
        </w:rPr>
        <w:t>2.10</w:t>
      </w:r>
      <w:r w:rsidRPr="00FD7F0A">
        <w:rPr>
          <w:sz w:val="24"/>
          <w:szCs w:val="24"/>
        </w:rPr>
        <w:t xml:space="preserve">. </w:t>
      </w:r>
      <w:r w:rsidRPr="00FD7F0A">
        <w:rPr>
          <w:sz w:val="24"/>
          <w:szCs w:val="24"/>
          <w:shd w:val="clear" w:color="auto" w:fill="FFFFFF"/>
        </w:rPr>
        <w:t>Подраздел «Требования к помещениям, в которых предоставляется муниципальная услуга» должен включать сведения о размещении на официальном сайте Органа, а также на Едином портале государственных и муниципальных услуг требований, которым должны соответствовать такие помещения.</w:t>
      </w:r>
    </w:p>
    <w:p w:rsidR="005042EE" w:rsidRPr="00FD7F0A" w:rsidRDefault="005042EE" w:rsidP="005042EE">
      <w:pPr>
        <w:shd w:val="clear" w:color="auto" w:fill="FFFFFF"/>
        <w:ind w:firstLine="567"/>
        <w:jc w:val="both"/>
        <w:textAlignment w:val="baseline"/>
        <w:rPr>
          <w:sz w:val="24"/>
          <w:szCs w:val="24"/>
        </w:rPr>
      </w:pPr>
      <w:r>
        <w:rPr>
          <w:sz w:val="24"/>
          <w:szCs w:val="24"/>
        </w:rPr>
        <w:t>2.</w:t>
      </w:r>
      <w:r w:rsidRPr="00FD7F0A">
        <w:rPr>
          <w:sz w:val="24"/>
          <w:szCs w:val="24"/>
        </w:rPr>
        <w:t>1</w:t>
      </w:r>
      <w:r>
        <w:rPr>
          <w:sz w:val="24"/>
          <w:szCs w:val="24"/>
        </w:rPr>
        <w:t>1</w:t>
      </w:r>
      <w:r w:rsidRPr="00FD7F0A">
        <w:rPr>
          <w:sz w:val="24"/>
          <w:szCs w:val="24"/>
        </w:rPr>
        <w:t>. Подраздел «Показатели качества и доступности муниципальной услуги» должен включать сведения о размещении на официальном сайте Органа, а также на Едином портале государственных и муниципальных услуг перечня показателей качества и доступности услуги.</w:t>
      </w:r>
    </w:p>
    <w:p w:rsidR="005042EE" w:rsidRPr="00FD7F0A" w:rsidRDefault="005042EE" w:rsidP="005042EE">
      <w:pPr>
        <w:ind w:firstLine="567"/>
        <w:jc w:val="both"/>
        <w:rPr>
          <w:rFonts w:eastAsia="Calibri"/>
          <w:sz w:val="24"/>
          <w:szCs w:val="24"/>
          <w:lang w:eastAsia="en-US"/>
        </w:rPr>
      </w:pPr>
      <w:r>
        <w:rPr>
          <w:rFonts w:eastAsia="Calibri"/>
          <w:sz w:val="24"/>
          <w:szCs w:val="24"/>
          <w:lang w:eastAsia="en-US"/>
        </w:rPr>
        <w:t>2.12.</w:t>
      </w:r>
      <w:r w:rsidRPr="00FD7F0A">
        <w:rPr>
          <w:rFonts w:eastAsia="Calibri"/>
          <w:sz w:val="24"/>
          <w:szCs w:val="24"/>
          <w:lang w:eastAsia="en-US"/>
        </w:rPr>
        <w:t xml:space="preserve"> В подраздел «Иные требования к предоставлению муниципальной услуги» включаются следующие положения:</w:t>
      </w:r>
    </w:p>
    <w:p w:rsidR="005042EE" w:rsidRPr="00FD7F0A" w:rsidRDefault="005042EE" w:rsidP="005042EE">
      <w:pPr>
        <w:ind w:firstLine="567"/>
        <w:jc w:val="both"/>
        <w:rPr>
          <w:rFonts w:eastAsia="Calibri"/>
          <w:sz w:val="24"/>
          <w:szCs w:val="24"/>
          <w:lang w:eastAsia="en-US"/>
        </w:rPr>
      </w:pPr>
      <w:bookmarkStart w:id="4" w:name="P80"/>
      <w:bookmarkEnd w:id="4"/>
      <w:r w:rsidRPr="00FD7F0A">
        <w:rPr>
          <w:rFonts w:eastAsia="Calibri"/>
          <w:sz w:val="24"/>
          <w:szCs w:val="24"/>
          <w:lang w:eastAsia="en-US"/>
        </w:rPr>
        <w:lastRenderedPageBreak/>
        <w:t>а) перечень услуг, которые являются необходимыми и обязательными для предоставления муниципальной услуги</w:t>
      </w:r>
      <w:r w:rsidRPr="00FD7F0A">
        <w:rPr>
          <w:sz w:val="24"/>
          <w:szCs w:val="24"/>
          <w:shd w:val="clear" w:color="auto" w:fill="FFFFFF"/>
        </w:rPr>
        <w:t>, или указание на их отсутствие;</w:t>
      </w:r>
    </w:p>
    <w:p w:rsidR="005042EE" w:rsidRPr="00FD7F0A" w:rsidRDefault="005042EE" w:rsidP="005042EE">
      <w:pPr>
        <w:shd w:val="clear" w:color="auto" w:fill="FFFFFF"/>
        <w:ind w:firstLine="567"/>
        <w:jc w:val="both"/>
        <w:textAlignment w:val="baseline"/>
        <w:rPr>
          <w:sz w:val="24"/>
          <w:szCs w:val="24"/>
        </w:rPr>
      </w:pPr>
      <w:r w:rsidRPr="00FD7F0A">
        <w:rPr>
          <w:sz w:val="24"/>
          <w:szCs w:val="24"/>
        </w:rPr>
        <w:t xml:space="preserve">б) наличие или отсутствие платы за предоставление указанных в подпункте «а» настоящего пункта услуг </w:t>
      </w:r>
      <w:r w:rsidRPr="00FD7F0A">
        <w:rPr>
          <w:sz w:val="24"/>
          <w:szCs w:val="24"/>
          <w:shd w:val="clear" w:color="auto" w:fill="FFFFFF"/>
        </w:rPr>
        <w:t>(при наличии таких услуг);</w:t>
      </w:r>
    </w:p>
    <w:p w:rsidR="005042EE" w:rsidRPr="00FD7F0A" w:rsidRDefault="005042EE" w:rsidP="005042EE">
      <w:pPr>
        <w:ind w:firstLine="567"/>
        <w:jc w:val="both"/>
        <w:rPr>
          <w:rFonts w:eastAsia="Calibri"/>
          <w:sz w:val="24"/>
          <w:szCs w:val="24"/>
          <w:lang w:eastAsia="en-US"/>
        </w:rPr>
      </w:pPr>
      <w:r w:rsidRPr="00FD7F0A">
        <w:rPr>
          <w:rFonts w:eastAsia="Calibri"/>
          <w:sz w:val="24"/>
          <w:szCs w:val="24"/>
          <w:lang w:eastAsia="en-US"/>
        </w:rPr>
        <w:t>в) перечень информационных систем, используемых для предоставления муниципальной услуги;</w:t>
      </w:r>
    </w:p>
    <w:p w:rsidR="005042EE" w:rsidRPr="00FD7F0A" w:rsidRDefault="005042EE" w:rsidP="005042EE">
      <w:pPr>
        <w:pStyle w:val="formattext"/>
        <w:shd w:val="clear" w:color="auto" w:fill="FFFFFF"/>
        <w:spacing w:before="0" w:beforeAutospacing="0" w:after="0" w:afterAutospacing="0"/>
        <w:ind w:firstLine="567"/>
        <w:jc w:val="both"/>
        <w:textAlignment w:val="baseline"/>
      </w:pPr>
      <w:r w:rsidRPr="00FD7F0A">
        <w:t>г) невозможность предоставления законному представителю несовершеннолетнего, не являющемуся заявителем, результатов предоставления муниципальной услуги в отношении несовершеннолетнего, оформленных в форме документа на бумажном носителе в случае,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w:t>
      </w:r>
    </w:p>
    <w:p w:rsidR="005042EE" w:rsidRPr="00FD7F0A" w:rsidRDefault="005042EE" w:rsidP="005042EE">
      <w:pPr>
        <w:pStyle w:val="formattext"/>
        <w:shd w:val="clear" w:color="auto" w:fill="FFFFFF"/>
        <w:spacing w:before="0" w:beforeAutospacing="0" w:after="0" w:afterAutospacing="0"/>
        <w:ind w:firstLine="567"/>
        <w:jc w:val="both"/>
        <w:textAlignment w:val="baseline"/>
      </w:pPr>
      <w:r w:rsidRPr="00FD7F0A">
        <w:t>д) порядок предоставления результатов муниципальной услуги в отношении несовершеннолетнего, оформленных в форме документа на бумажном носителе, в том числе способы и сроки их предоставления законному представителю несовершеннолетнего, не являющемуся заявителем;</w:t>
      </w:r>
    </w:p>
    <w:p w:rsidR="005042EE" w:rsidRPr="00FD7F0A" w:rsidRDefault="005042EE" w:rsidP="005042EE">
      <w:pPr>
        <w:pStyle w:val="formattext"/>
        <w:shd w:val="clear" w:color="auto" w:fill="FFFFFF"/>
        <w:spacing w:before="0" w:beforeAutospacing="0" w:after="0" w:afterAutospacing="0"/>
        <w:ind w:firstLine="567"/>
        <w:jc w:val="both"/>
        <w:textAlignment w:val="baseline"/>
      </w:pPr>
      <w:r w:rsidRPr="00FD7F0A">
        <w:t>е) возможность (невозможность) предоставления муниципальной услуги в многофункциональном центре, в том числе возможность (невозможность) принятия многофункциональным центром решения об отказе в приеме запроса и документов и (или) информации, необходимых для предоставления муниципальной услуги (в случае если запрос о предоставлении муниципальной услуги может быть подан в многофункциональный центр);</w:t>
      </w:r>
    </w:p>
    <w:p w:rsidR="005042EE" w:rsidRPr="00FD7F0A" w:rsidRDefault="005042EE" w:rsidP="005042EE">
      <w:pPr>
        <w:pStyle w:val="formattext"/>
        <w:shd w:val="clear" w:color="auto" w:fill="FFFFFF"/>
        <w:spacing w:before="0" w:beforeAutospacing="0" w:after="0" w:afterAutospacing="0"/>
        <w:ind w:firstLine="567"/>
        <w:jc w:val="both"/>
        <w:textAlignment w:val="baseline"/>
      </w:pPr>
      <w:r w:rsidRPr="00FD7F0A">
        <w:t>ж) возможность (невозможность) выдачи заявителю результата предоставления муниципальной услуги в многофункциональном центре, в том числе выдачи документов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муниципальной услуги Органом, а также выдачи документов, включая составление на бумажном носителе и заверение выписок из информационных систем Органа.</w:t>
      </w:r>
    </w:p>
    <w:p w:rsidR="005042EE" w:rsidRPr="00FD7F0A" w:rsidRDefault="005042EE" w:rsidP="005042EE">
      <w:pPr>
        <w:pStyle w:val="formattext"/>
        <w:shd w:val="clear" w:color="auto" w:fill="FFFFFF"/>
        <w:spacing w:before="0" w:beforeAutospacing="0" w:after="0" w:afterAutospacing="0"/>
        <w:ind w:firstLine="567"/>
        <w:jc w:val="both"/>
        <w:textAlignment w:val="baseline"/>
      </w:pPr>
      <w:r>
        <w:t>2.</w:t>
      </w:r>
      <w:r w:rsidRPr="00FD7F0A">
        <w:t>1</w:t>
      </w:r>
      <w:r>
        <w:t>3</w:t>
      </w:r>
      <w:r w:rsidRPr="00FD7F0A">
        <w:t>. Подраздел «Исчерпывающий перечень документов, необходимых для предоставления муниципальной услуги» должен включать следующие положения:</w:t>
      </w:r>
    </w:p>
    <w:p w:rsidR="005042EE" w:rsidRPr="00FD7F0A" w:rsidRDefault="005042EE" w:rsidP="005042EE">
      <w:pPr>
        <w:pStyle w:val="formattext"/>
        <w:shd w:val="clear" w:color="auto" w:fill="FFFFFF"/>
        <w:spacing w:before="0" w:beforeAutospacing="0" w:after="0" w:afterAutospacing="0"/>
        <w:ind w:firstLine="567"/>
        <w:jc w:val="both"/>
        <w:textAlignment w:val="baseline"/>
      </w:pPr>
      <w:r w:rsidRPr="00FD7F0A">
        <w:t>а) сведения о приведении исчерпывающего перечня документов, необходимых в соответствии с законодательными и иными нормативными правовыми актами для предоставления муниципальной услуги, в приложении к административному регламенту,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либо указание на отсутствие таких документов;</w:t>
      </w:r>
    </w:p>
    <w:p w:rsidR="005042EE" w:rsidRPr="00FD7F0A" w:rsidRDefault="005042EE" w:rsidP="005042EE">
      <w:pPr>
        <w:pStyle w:val="formattext"/>
        <w:shd w:val="clear" w:color="auto" w:fill="FFFFFF"/>
        <w:spacing w:before="0" w:beforeAutospacing="0" w:after="0" w:afterAutospacing="0"/>
        <w:ind w:firstLine="567"/>
        <w:jc w:val="both"/>
        <w:textAlignment w:val="baseline"/>
      </w:pPr>
      <w:r w:rsidRPr="00FD7F0A">
        <w:t>б) сведения о приведении форм запроса о предоставлении муниципальной услуги и документов, необходимых для предоставления муниципальной услуги, в качестве приложения к административному регламенту.</w:t>
      </w:r>
    </w:p>
    <w:p w:rsidR="005042EE" w:rsidRPr="00FD7F0A" w:rsidRDefault="005042EE" w:rsidP="005042EE">
      <w:pPr>
        <w:pStyle w:val="formattext"/>
        <w:shd w:val="clear" w:color="auto" w:fill="FFFFFF"/>
        <w:spacing w:before="0" w:beforeAutospacing="0" w:after="0" w:afterAutospacing="0"/>
        <w:ind w:firstLine="567"/>
        <w:jc w:val="both"/>
        <w:textAlignment w:val="baseline"/>
      </w:pPr>
      <w:r>
        <w:t>2.</w:t>
      </w:r>
      <w:r w:rsidRPr="00FD7F0A">
        <w:t>1</w:t>
      </w:r>
      <w:r>
        <w:t>4</w:t>
      </w:r>
      <w:r w:rsidRPr="00FD7F0A">
        <w:t xml:space="preserve">. Перечень способов подачи запроса о предоставлении муниципальной услуги и документов, необходимых для предоставления муниципальной услуги, приводится в приложении к административному регламенту.  </w:t>
      </w:r>
    </w:p>
    <w:p w:rsidR="005042EE" w:rsidRPr="00FD7F0A" w:rsidRDefault="005042EE" w:rsidP="005042EE">
      <w:pPr>
        <w:pStyle w:val="formattext"/>
        <w:shd w:val="clear" w:color="auto" w:fill="FFFFFF"/>
        <w:spacing w:before="0" w:beforeAutospacing="0" w:after="0" w:afterAutospacing="0"/>
        <w:ind w:firstLine="567"/>
        <w:jc w:val="both"/>
        <w:textAlignment w:val="baseline"/>
      </w:pPr>
      <w:r>
        <w:t>2.15</w:t>
      </w:r>
      <w:r w:rsidRPr="00FD7F0A">
        <w:t>. Формы запроса о предоставлении муниципальной услуги и документов, необходимых для предоставления муниципальной услуги, приводятся в качестве приложения к административному регламенту, за исключением случаев, когда формы указанных документов установлены актами Президента Российской Федерации, Правительства Российской Федерации или иными нормативными правовыми актами. В случае если формы указанных документов установлены актами Президента Российской Федерации, Правительства Российской Федерации или иными нормативными правовыми актами, указание на такие акты должно содержаться в приложении к административному регламенту.</w:t>
      </w:r>
    </w:p>
    <w:p w:rsidR="005042EE" w:rsidRPr="00FD7F0A" w:rsidRDefault="005042EE" w:rsidP="005042EE">
      <w:pPr>
        <w:ind w:firstLine="567"/>
        <w:jc w:val="both"/>
        <w:rPr>
          <w:rFonts w:eastAsia="Calibri"/>
          <w:sz w:val="24"/>
          <w:szCs w:val="24"/>
          <w:lang w:eastAsia="en-US"/>
        </w:rPr>
      </w:pPr>
      <w:r w:rsidRPr="00FD7F0A">
        <w:rPr>
          <w:rFonts w:eastAsia="Calibri"/>
          <w:sz w:val="24"/>
          <w:szCs w:val="24"/>
          <w:lang w:eastAsia="en-US"/>
        </w:rPr>
        <w:t>2</w:t>
      </w:r>
      <w:r>
        <w:rPr>
          <w:rFonts w:eastAsia="Calibri"/>
          <w:sz w:val="24"/>
          <w:szCs w:val="24"/>
          <w:lang w:eastAsia="en-US"/>
        </w:rPr>
        <w:t>.16</w:t>
      </w:r>
      <w:r w:rsidRPr="00FD7F0A">
        <w:rPr>
          <w:rFonts w:eastAsia="Calibri"/>
          <w:sz w:val="24"/>
          <w:szCs w:val="24"/>
          <w:lang w:eastAsia="en-US"/>
        </w:rPr>
        <w:t xml:space="preserve">. Раздел «Состав, последовательность и сроки выполнения административных процедур» определяет требования к порядку выполнения административных процедур (действий), в том числе особенности выполнения административных процедур (действий) в </w:t>
      </w:r>
      <w:r w:rsidRPr="00FD7F0A">
        <w:rPr>
          <w:rFonts w:eastAsia="Calibri"/>
          <w:sz w:val="24"/>
          <w:szCs w:val="24"/>
          <w:lang w:eastAsia="en-US"/>
        </w:rPr>
        <w:lastRenderedPageBreak/>
        <w:t>электронной форме, особенности выполнения административных процедур (действий) в многофункциональных центрах и должен содержать следующие подразделы:</w:t>
      </w:r>
    </w:p>
    <w:p w:rsidR="005042EE" w:rsidRPr="00FD7F0A" w:rsidRDefault="005042EE" w:rsidP="005042EE">
      <w:pPr>
        <w:shd w:val="clear" w:color="auto" w:fill="FFFFFF"/>
        <w:ind w:firstLine="567"/>
        <w:jc w:val="both"/>
        <w:textAlignment w:val="baseline"/>
        <w:rPr>
          <w:sz w:val="24"/>
          <w:szCs w:val="24"/>
        </w:rPr>
      </w:pPr>
      <w:bookmarkStart w:id="5" w:name="P84"/>
      <w:bookmarkEnd w:id="5"/>
      <w:r w:rsidRPr="00FD7F0A">
        <w:rPr>
          <w:sz w:val="24"/>
          <w:szCs w:val="24"/>
        </w:rPr>
        <w:t xml:space="preserve">а) </w:t>
      </w:r>
      <w:r w:rsidRPr="00FD7F0A">
        <w:rPr>
          <w:sz w:val="24"/>
          <w:szCs w:val="24"/>
          <w:shd w:val="clear" w:color="auto" w:fill="FFFFFF"/>
        </w:rPr>
        <w:t xml:space="preserve">перечень осуществляемых при предоставлении </w:t>
      </w:r>
      <w:r w:rsidRPr="00FD7F0A">
        <w:rPr>
          <w:sz w:val="24"/>
          <w:szCs w:val="24"/>
        </w:rPr>
        <w:t>муниципальной</w:t>
      </w:r>
      <w:r w:rsidRPr="00FD7F0A">
        <w:rPr>
          <w:sz w:val="24"/>
          <w:szCs w:val="24"/>
          <w:shd w:val="clear" w:color="auto" w:fill="FFFFFF"/>
        </w:rPr>
        <w:t xml:space="preserve"> услуги административных процедур;</w:t>
      </w:r>
    </w:p>
    <w:p w:rsidR="005042EE" w:rsidRPr="00FD7F0A" w:rsidRDefault="005042EE" w:rsidP="005042EE">
      <w:pPr>
        <w:ind w:firstLine="567"/>
        <w:jc w:val="both"/>
        <w:rPr>
          <w:rFonts w:eastAsia="Calibri"/>
          <w:sz w:val="24"/>
          <w:szCs w:val="24"/>
          <w:lang w:eastAsia="en-US"/>
        </w:rPr>
      </w:pPr>
      <w:r w:rsidRPr="00FD7F0A">
        <w:rPr>
          <w:rFonts w:eastAsia="Calibri"/>
          <w:sz w:val="24"/>
          <w:szCs w:val="24"/>
          <w:lang w:eastAsia="en-US"/>
        </w:rPr>
        <w:t xml:space="preserve">б) подразделы, содержащие описание </w:t>
      </w:r>
      <w:r w:rsidRPr="00FD7F0A">
        <w:rPr>
          <w:sz w:val="24"/>
          <w:szCs w:val="24"/>
          <w:shd w:val="clear" w:color="auto" w:fill="FFFFFF"/>
        </w:rPr>
        <w:t xml:space="preserve">каждой административной процедуры, осуществляемой при предоставлении </w:t>
      </w:r>
      <w:r w:rsidRPr="00FD7F0A">
        <w:rPr>
          <w:sz w:val="24"/>
          <w:szCs w:val="24"/>
        </w:rPr>
        <w:t>муниципальной</w:t>
      </w:r>
      <w:r w:rsidRPr="00FD7F0A">
        <w:rPr>
          <w:sz w:val="24"/>
          <w:szCs w:val="24"/>
          <w:shd w:val="clear" w:color="auto" w:fill="FFFFFF"/>
        </w:rPr>
        <w:t xml:space="preserve"> услуги, в случаях, указанных в подпункте «в» </w:t>
      </w:r>
      <w:hyperlink r:id="rId14" w:anchor="7DC0K6" w:history="1">
        <w:r w:rsidRPr="00FD7F0A">
          <w:rPr>
            <w:sz w:val="24"/>
            <w:szCs w:val="24"/>
            <w:shd w:val="clear" w:color="auto" w:fill="FFFFFF"/>
          </w:rPr>
          <w:t xml:space="preserve">пункта </w:t>
        </w:r>
      </w:hyperlink>
      <w:r>
        <w:rPr>
          <w:sz w:val="24"/>
          <w:szCs w:val="24"/>
          <w:shd w:val="clear" w:color="auto" w:fill="FFFFFF"/>
        </w:rPr>
        <w:t>2.1</w:t>
      </w:r>
      <w:r w:rsidRPr="00FD7F0A">
        <w:rPr>
          <w:sz w:val="24"/>
          <w:szCs w:val="24"/>
          <w:shd w:val="clear" w:color="auto" w:fill="FFFFFF"/>
        </w:rPr>
        <w:t> настоящих Правил</w:t>
      </w:r>
      <w:r>
        <w:rPr>
          <w:sz w:val="24"/>
          <w:szCs w:val="24"/>
          <w:shd w:val="clear" w:color="auto" w:fill="FFFFFF"/>
        </w:rPr>
        <w:t>;</w:t>
      </w:r>
    </w:p>
    <w:p w:rsidR="005042EE" w:rsidRPr="00FD7F0A" w:rsidRDefault="005042EE" w:rsidP="005042EE">
      <w:pPr>
        <w:shd w:val="clear" w:color="auto" w:fill="FFFFFF"/>
        <w:ind w:firstLine="567"/>
        <w:jc w:val="both"/>
        <w:textAlignment w:val="baseline"/>
        <w:rPr>
          <w:sz w:val="24"/>
          <w:szCs w:val="24"/>
        </w:rPr>
      </w:pPr>
      <w:r w:rsidRPr="00FD7F0A">
        <w:rPr>
          <w:sz w:val="24"/>
          <w:szCs w:val="24"/>
        </w:rPr>
        <w:t>в) подраздел, описывающий предоставление муниципальной услуги в упреждающем (</w:t>
      </w:r>
      <w:proofErr w:type="spellStart"/>
      <w:r w:rsidRPr="00FD7F0A">
        <w:rPr>
          <w:sz w:val="24"/>
          <w:szCs w:val="24"/>
        </w:rPr>
        <w:t>проактивном</w:t>
      </w:r>
      <w:proofErr w:type="spellEnd"/>
      <w:r w:rsidRPr="00FD7F0A">
        <w:rPr>
          <w:sz w:val="24"/>
          <w:szCs w:val="24"/>
        </w:rPr>
        <w:t>) режиме (в случае если муниципальная услуга предполагает предоставление в упреждающем (</w:t>
      </w:r>
      <w:proofErr w:type="spellStart"/>
      <w:r w:rsidRPr="00FD7F0A">
        <w:rPr>
          <w:sz w:val="24"/>
          <w:szCs w:val="24"/>
        </w:rPr>
        <w:t>проактивном</w:t>
      </w:r>
      <w:proofErr w:type="spellEnd"/>
      <w:r w:rsidRPr="00FD7F0A">
        <w:rPr>
          <w:sz w:val="24"/>
          <w:szCs w:val="24"/>
        </w:rPr>
        <w:t>) режиме), в который включаются следующие положения:</w:t>
      </w:r>
    </w:p>
    <w:p w:rsidR="005042EE" w:rsidRPr="00FD7F0A" w:rsidRDefault="005042EE" w:rsidP="005042EE">
      <w:pPr>
        <w:shd w:val="clear" w:color="auto" w:fill="FFFFFF"/>
        <w:ind w:firstLine="567"/>
        <w:jc w:val="both"/>
        <w:textAlignment w:val="baseline"/>
        <w:rPr>
          <w:sz w:val="24"/>
          <w:szCs w:val="24"/>
        </w:rPr>
      </w:pPr>
      <w:r>
        <w:rPr>
          <w:sz w:val="24"/>
          <w:szCs w:val="24"/>
        </w:rPr>
        <w:t xml:space="preserve">- </w:t>
      </w:r>
      <w:r w:rsidRPr="00FD7F0A">
        <w:rPr>
          <w:sz w:val="24"/>
          <w:szCs w:val="24"/>
        </w:rPr>
        <w:t>указание на возможность предварительной подачи заявителем запроса о предоставлении ему муниципальной услуги в упреждающем (</w:t>
      </w:r>
      <w:proofErr w:type="spellStart"/>
      <w:r w:rsidRPr="00FD7F0A">
        <w:rPr>
          <w:sz w:val="24"/>
          <w:szCs w:val="24"/>
        </w:rPr>
        <w:t>проактивном</w:t>
      </w:r>
      <w:proofErr w:type="spellEnd"/>
      <w:r w:rsidRPr="00FD7F0A">
        <w:rPr>
          <w:sz w:val="24"/>
          <w:szCs w:val="24"/>
        </w:rPr>
        <w:t>) режиме или подачи заявителем запроса о предоставлении муниципальной услуги после осуществления Органом мероприятий в соответствии с пунктом 1 части 1 статьи 7</w:t>
      </w:r>
      <w:r>
        <w:rPr>
          <w:sz w:val="24"/>
          <w:szCs w:val="24"/>
        </w:rPr>
        <w:t>.</w:t>
      </w:r>
      <w:r w:rsidRPr="00FD7F0A">
        <w:rPr>
          <w:sz w:val="24"/>
          <w:szCs w:val="24"/>
        </w:rPr>
        <w:t>3 Федерального закона «Об организации предоставления государственных и муниципальных услуг</w:t>
      </w:r>
      <w:r>
        <w:rPr>
          <w:sz w:val="24"/>
          <w:szCs w:val="24"/>
        </w:rPr>
        <w:t>»</w:t>
      </w:r>
      <w:r w:rsidRPr="00FD7F0A">
        <w:rPr>
          <w:sz w:val="24"/>
          <w:szCs w:val="24"/>
        </w:rPr>
        <w:t>;</w:t>
      </w:r>
    </w:p>
    <w:p w:rsidR="005042EE" w:rsidRPr="00FD7F0A" w:rsidRDefault="005042EE" w:rsidP="005042EE">
      <w:pPr>
        <w:shd w:val="clear" w:color="auto" w:fill="FFFFFF"/>
        <w:ind w:firstLine="567"/>
        <w:jc w:val="both"/>
        <w:textAlignment w:val="baseline"/>
        <w:rPr>
          <w:sz w:val="24"/>
          <w:szCs w:val="24"/>
        </w:rPr>
      </w:pPr>
      <w:r>
        <w:rPr>
          <w:sz w:val="24"/>
          <w:szCs w:val="24"/>
        </w:rPr>
        <w:t xml:space="preserve">- </w:t>
      </w:r>
      <w:r w:rsidRPr="00FD7F0A">
        <w:rPr>
          <w:sz w:val="24"/>
          <w:szCs w:val="24"/>
        </w:rPr>
        <w:t>сведения о юридическом факте, поступление которых в Орган является основанием для предоставления заявителю муниципальной услуги в упреждающем (</w:t>
      </w:r>
      <w:proofErr w:type="spellStart"/>
      <w:r w:rsidRPr="00FD7F0A">
        <w:rPr>
          <w:sz w:val="24"/>
          <w:szCs w:val="24"/>
        </w:rPr>
        <w:t>проактивном</w:t>
      </w:r>
      <w:proofErr w:type="spellEnd"/>
      <w:r w:rsidRPr="00FD7F0A">
        <w:rPr>
          <w:sz w:val="24"/>
          <w:szCs w:val="24"/>
        </w:rPr>
        <w:t>) режиме;</w:t>
      </w:r>
    </w:p>
    <w:p w:rsidR="005042EE" w:rsidRPr="00FD7F0A" w:rsidRDefault="005042EE" w:rsidP="005042EE">
      <w:pPr>
        <w:shd w:val="clear" w:color="auto" w:fill="FFFFFF"/>
        <w:ind w:firstLine="567"/>
        <w:jc w:val="both"/>
        <w:textAlignment w:val="baseline"/>
        <w:rPr>
          <w:sz w:val="24"/>
          <w:szCs w:val="24"/>
        </w:rPr>
      </w:pPr>
      <w:r>
        <w:rPr>
          <w:sz w:val="24"/>
          <w:szCs w:val="24"/>
        </w:rPr>
        <w:t xml:space="preserve">- </w:t>
      </w:r>
      <w:r w:rsidRPr="00FD7F0A">
        <w:rPr>
          <w:sz w:val="24"/>
          <w:szCs w:val="24"/>
        </w:rPr>
        <w:t>состав, последовательность и сроки выполнения административных процедур, осуществляемых Органом после поступления сведений, указанных в абзаце третьем настоящего подпункта.</w:t>
      </w:r>
    </w:p>
    <w:p w:rsidR="005042EE" w:rsidRPr="00FD7F0A" w:rsidRDefault="005042EE" w:rsidP="005042EE">
      <w:pPr>
        <w:ind w:firstLine="567"/>
        <w:jc w:val="both"/>
        <w:rPr>
          <w:sz w:val="24"/>
          <w:szCs w:val="24"/>
        </w:rPr>
      </w:pPr>
      <w:r w:rsidRPr="00FD7F0A">
        <w:rPr>
          <w:rFonts w:eastAsia="Calibri"/>
          <w:sz w:val="24"/>
          <w:szCs w:val="24"/>
          <w:lang w:eastAsia="en-US"/>
        </w:rPr>
        <w:t>2</w:t>
      </w:r>
      <w:r>
        <w:rPr>
          <w:rFonts w:eastAsia="Calibri"/>
          <w:sz w:val="24"/>
          <w:szCs w:val="24"/>
          <w:lang w:eastAsia="en-US"/>
        </w:rPr>
        <w:t>.</w:t>
      </w:r>
      <w:r w:rsidRPr="00FD7F0A">
        <w:rPr>
          <w:rFonts w:eastAsia="Calibri"/>
          <w:sz w:val="24"/>
          <w:szCs w:val="24"/>
          <w:lang w:eastAsia="en-US"/>
        </w:rPr>
        <w:t>1</w:t>
      </w:r>
      <w:r>
        <w:rPr>
          <w:rFonts w:eastAsia="Calibri"/>
          <w:sz w:val="24"/>
          <w:szCs w:val="24"/>
          <w:lang w:eastAsia="en-US"/>
        </w:rPr>
        <w:t>7</w:t>
      </w:r>
      <w:r w:rsidRPr="00FD7F0A">
        <w:rPr>
          <w:rFonts w:eastAsia="Calibri"/>
          <w:sz w:val="24"/>
          <w:szCs w:val="24"/>
          <w:lang w:eastAsia="en-US"/>
        </w:rPr>
        <w:t xml:space="preserve">. </w:t>
      </w:r>
      <w:r w:rsidRPr="00FD7F0A">
        <w:rPr>
          <w:sz w:val="24"/>
          <w:szCs w:val="24"/>
        </w:rPr>
        <w:t>В описание административной процедуры профилирования заявителя, заключающейся в анкетировании заявителя в целях определения категории (признаков) заявителя, проводимого Органом, включаются способы и порядок определения категории (признаков) заявителя.</w:t>
      </w:r>
    </w:p>
    <w:p w:rsidR="005042EE" w:rsidRPr="00BA62CE" w:rsidRDefault="005042EE" w:rsidP="005042EE">
      <w:pPr>
        <w:pStyle w:val="formattext"/>
        <w:shd w:val="clear" w:color="auto" w:fill="FFFFFF"/>
        <w:spacing w:before="0" w:beforeAutospacing="0" w:after="0" w:afterAutospacing="0"/>
        <w:ind w:firstLine="567"/>
        <w:jc w:val="both"/>
        <w:textAlignment w:val="baseline"/>
      </w:pPr>
      <w:r w:rsidRPr="00FD7F0A">
        <w:t xml:space="preserve">В приложении к административному </w:t>
      </w:r>
      <w:r w:rsidRPr="00BA62CE">
        <w:t>регламенту приводятся идентификаторы категорий (признаков) заявителей в соответствии с пунктом 2.28 настоящих Правил.</w:t>
      </w:r>
    </w:p>
    <w:p w:rsidR="005042EE" w:rsidRPr="00FD7F0A" w:rsidRDefault="005042EE" w:rsidP="005042EE">
      <w:pPr>
        <w:ind w:firstLine="567"/>
        <w:jc w:val="both"/>
        <w:rPr>
          <w:rFonts w:eastAsia="Calibri"/>
          <w:sz w:val="24"/>
          <w:szCs w:val="24"/>
          <w:lang w:eastAsia="en-US"/>
        </w:rPr>
      </w:pPr>
      <w:r w:rsidRPr="00BA62CE">
        <w:rPr>
          <w:rFonts w:eastAsia="Calibri"/>
          <w:sz w:val="24"/>
          <w:szCs w:val="24"/>
          <w:lang w:eastAsia="en-US"/>
        </w:rPr>
        <w:t>2.18. В описание административной процедуры приема запроса и документов и (или) информации, необходимых для предоставления муниципальной услуги, включаются следующие положения:</w:t>
      </w:r>
    </w:p>
    <w:p w:rsidR="005042EE" w:rsidRPr="00FD7F0A" w:rsidRDefault="005042EE" w:rsidP="005042EE">
      <w:pPr>
        <w:ind w:firstLine="567"/>
        <w:jc w:val="both"/>
        <w:rPr>
          <w:rFonts w:eastAsia="Calibri"/>
          <w:sz w:val="24"/>
          <w:szCs w:val="24"/>
          <w:lang w:eastAsia="en-US"/>
        </w:rPr>
      </w:pPr>
      <w:r w:rsidRPr="00FD7F0A">
        <w:rPr>
          <w:rFonts w:eastAsia="Calibri"/>
          <w:sz w:val="24"/>
          <w:szCs w:val="24"/>
          <w:lang w:eastAsia="en-US"/>
        </w:rPr>
        <w:t xml:space="preserve">а) </w:t>
      </w:r>
      <w:r w:rsidRPr="00FD7F0A">
        <w:rPr>
          <w:sz w:val="24"/>
          <w:szCs w:val="24"/>
          <w:shd w:val="clear" w:color="auto" w:fill="FFFFFF"/>
        </w:rPr>
        <w:t xml:space="preserve">сведения о приведении в приложении к административному регламенту состава запроса и перечня документов и (или) информации, необходимых для предоставления </w:t>
      </w:r>
      <w:r w:rsidRPr="00FD7F0A">
        <w:rPr>
          <w:sz w:val="24"/>
          <w:szCs w:val="24"/>
        </w:rPr>
        <w:t>муниципальной</w:t>
      </w:r>
      <w:r w:rsidRPr="00FD7F0A">
        <w:rPr>
          <w:sz w:val="24"/>
          <w:szCs w:val="24"/>
          <w:shd w:val="clear" w:color="auto" w:fill="FFFFFF"/>
        </w:rPr>
        <w:t xml:space="preserve"> услуги в соответствии с категорией (признаками) заявителя, а также </w:t>
      </w:r>
      <w:proofErr w:type="gramStart"/>
      <w:r w:rsidRPr="00FD7F0A">
        <w:rPr>
          <w:sz w:val="24"/>
          <w:szCs w:val="24"/>
          <w:shd w:val="clear" w:color="auto" w:fill="FFFFFF"/>
        </w:rPr>
        <w:t>способов подачи</w:t>
      </w:r>
      <w:proofErr w:type="gramEnd"/>
      <w:r w:rsidRPr="00FD7F0A">
        <w:rPr>
          <w:sz w:val="24"/>
          <w:szCs w:val="24"/>
          <w:shd w:val="clear" w:color="auto" w:fill="FFFFFF"/>
        </w:rPr>
        <w:t xml:space="preserve"> указанных запроса, документов и (или) информации;</w:t>
      </w:r>
    </w:p>
    <w:p w:rsidR="005042EE" w:rsidRPr="00FD7F0A" w:rsidRDefault="005042EE" w:rsidP="005042EE">
      <w:pPr>
        <w:ind w:firstLine="567"/>
        <w:jc w:val="both"/>
        <w:rPr>
          <w:rFonts w:eastAsia="Calibri"/>
          <w:sz w:val="24"/>
          <w:szCs w:val="24"/>
          <w:lang w:eastAsia="en-US"/>
        </w:rPr>
      </w:pPr>
      <w:r w:rsidRPr="00FD7F0A">
        <w:rPr>
          <w:rFonts w:eastAsia="Calibri"/>
          <w:sz w:val="24"/>
          <w:szCs w:val="24"/>
          <w:lang w:eastAsia="en-US"/>
        </w:rPr>
        <w:t xml:space="preserve">б) способы установления личности заявителя (представителя заявителя);  </w:t>
      </w:r>
    </w:p>
    <w:p w:rsidR="005042EE" w:rsidRPr="00FD7F0A" w:rsidRDefault="005042EE" w:rsidP="005042EE">
      <w:pPr>
        <w:ind w:firstLine="567"/>
        <w:jc w:val="both"/>
        <w:rPr>
          <w:rFonts w:eastAsia="Calibri"/>
          <w:sz w:val="24"/>
          <w:szCs w:val="24"/>
          <w:lang w:eastAsia="en-US"/>
        </w:rPr>
      </w:pPr>
      <w:r w:rsidRPr="00FD7F0A">
        <w:rPr>
          <w:rFonts w:eastAsia="Calibri"/>
          <w:sz w:val="24"/>
          <w:szCs w:val="24"/>
          <w:lang w:eastAsia="en-US"/>
        </w:rPr>
        <w:t xml:space="preserve">в) </w:t>
      </w:r>
      <w:r w:rsidRPr="00FD7F0A">
        <w:rPr>
          <w:sz w:val="24"/>
          <w:szCs w:val="24"/>
          <w:shd w:val="clear" w:color="auto" w:fill="FFFFFF"/>
        </w:rPr>
        <w:t>сведения о приведении в приложении к административному регламенту оснований</w:t>
      </w:r>
      <w:r w:rsidRPr="00FD7F0A">
        <w:rPr>
          <w:rFonts w:eastAsia="Calibri"/>
          <w:sz w:val="24"/>
          <w:szCs w:val="24"/>
          <w:lang w:eastAsia="en-US"/>
        </w:rPr>
        <w:t xml:space="preserve"> для принятия решения об отказе в приеме запроса и документов и (или) информации, а в случае отсутствия таких оснований - указание на их отсутствие;</w:t>
      </w:r>
    </w:p>
    <w:p w:rsidR="005042EE" w:rsidRPr="00FD7F0A" w:rsidRDefault="005042EE" w:rsidP="005042EE">
      <w:pPr>
        <w:ind w:firstLine="567"/>
        <w:jc w:val="both"/>
        <w:rPr>
          <w:rFonts w:eastAsia="Calibri"/>
          <w:sz w:val="24"/>
          <w:szCs w:val="24"/>
          <w:lang w:eastAsia="en-US"/>
        </w:rPr>
      </w:pPr>
      <w:r w:rsidRPr="00FD7F0A">
        <w:rPr>
          <w:rFonts w:eastAsia="Calibri"/>
          <w:sz w:val="24"/>
          <w:szCs w:val="24"/>
          <w:lang w:eastAsia="en-US"/>
        </w:rPr>
        <w:t xml:space="preserve">г) возможность (невозможность) приема Органом или многофункциональным центром запроса и документов и (или) информации, необходимых для предоставления </w:t>
      </w:r>
      <w:r w:rsidRPr="00FD7F0A">
        <w:rPr>
          <w:sz w:val="24"/>
          <w:szCs w:val="24"/>
        </w:rPr>
        <w:t>муниципальной</w:t>
      </w:r>
      <w:r w:rsidRPr="00FD7F0A">
        <w:rPr>
          <w:rFonts w:eastAsia="Calibri"/>
          <w:sz w:val="24"/>
          <w:szCs w:val="24"/>
          <w:lang w:eastAsia="en-US"/>
        </w:rPr>
        <w:t xml:space="preserve">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5042EE" w:rsidRPr="00FD7F0A" w:rsidRDefault="005042EE" w:rsidP="005042EE">
      <w:pPr>
        <w:ind w:firstLine="567"/>
        <w:jc w:val="both"/>
        <w:rPr>
          <w:rFonts w:eastAsia="Calibri"/>
          <w:sz w:val="24"/>
          <w:szCs w:val="24"/>
          <w:lang w:eastAsia="en-US"/>
        </w:rPr>
      </w:pPr>
      <w:r w:rsidRPr="00FD7F0A">
        <w:rPr>
          <w:rFonts w:eastAsia="Calibri"/>
          <w:sz w:val="24"/>
          <w:szCs w:val="24"/>
          <w:lang w:eastAsia="en-US"/>
        </w:rPr>
        <w:t xml:space="preserve">д) срок регистрации запроса и документов и (или) информации, необходимых для предоставления </w:t>
      </w:r>
      <w:r w:rsidRPr="00FD7F0A">
        <w:rPr>
          <w:sz w:val="24"/>
          <w:szCs w:val="24"/>
        </w:rPr>
        <w:t>муниципальной</w:t>
      </w:r>
      <w:r w:rsidRPr="00FD7F0A">
        <w:rPr>
          <w:rFonts w:eastAsia="Calibri"/>
          <w:sz w:val="24"/>
          <w:szCs w:val="24"/>
          <w:lang w:eastAsia="en-US"/>
        </w:rPr>
        <w:t xml:space="preserve"> услуги, в Органе или в многофункциональном центре.</w:t>
      </w:r>
    </w:p>
    <w:p w:rsidR="005042EE" w:rsidRPr="00FD7F0A" w:rsidRDefault="005042EE" w:rsidP="005042EE">
      <w:pPr>
        <w:shd w:val="clear" w:color="auto" w:fill="FFFFFF"/>
        <w:ind w:firstLine="567"/>
        <w:jc w:val="both"/>
        <w:textAlignment w:val="baseline"/>
        <w:rPr>
          <w:sz w:val="24"/>
          <w:szCs w:val="24"/>
        </w:rPr>
      </w:pPr>
      <w:r w:rsidRPr="00FD7F0A">
        <w:rPr>
          <w:sz w:val="24"/>
          <w:szCs w:val="24"/>
        </w:rPr>
        <w:t>2</w:t>
      </w:r>
      <w:r>
        <w:rPr>
          <w:sz w:val="24"/>
          <w:szCs w:val="24"/>
        </w:rPr>
        <w:t>.19</w:t>
      </w:r>
      <w:r w:rsidRPr="00FD7F0A">
        <w:rPr>
          <w:sz w:val="24"/>
          <w:szCs w:val="24"/>
        </w:rPr>
        <w:t>. В описание административной процедуры межведомственного информационного взаимодействия включаются:</w:t>
      </w:r>
    </w:p>
    <w:p w:rsidR="005042EE" w:rsidRPr="00FD7F0A" w:rsidRDefault="005042EE" w:rsidP="005042EE">
      <w:pPr>
        <w:shd w:val="clear" w:color="auto" w:fill="FFFFFF"/>
        <w:ind w:firstLine="567"/>
        <w:jc w:val="both"/>
        <w:textAlignment w:val="baseline"/>
        <w:rPr>
          <w:sz w:val="24"/>
          <w:szCs w:val="24"/>
        </w:rPr>
      </w:pPr>
      <w:r>
        <w:rPr>
          <w:sz w:val="24"/>
          <w:szCs w:val="24"/>
        </w:rPr>
        <w:t xml:space="preserve">- </w:t>
      </w:r>
      <w:r w:rsidRPr="00FD7F0A">
        <w:rPr>
          <w:sz w:val="24"/>
          <w:szCs w:val="24"/>
        </w:rPr>
        <w:t>наименование органа (организации), в который направляется информационный запрос (при наличии), наименование используемого вида сведений (сервиса, витрины данных) - при осуществлении межведомственного информационного взаимодействия посредством федеральной государственной информационной системы «Единая система межведомственного электронного взаимодействия»;</w:t>
      </w:r>
    </w:p>
    <w:p w:rsidR="005042EE" w:rsidRPr="00FD7F0A" w:rsidRDefault="005042EE" w:rsidP="005042EE">
      <w:pPr>
        <w:shd w:val="clear" w:color="auto" w:fill="FFFFFF"/>
        <w:ind w:firstLine="567"/>
        <w:jc w:val="both"/>
        <w:textAlignment w:val="baseline"/>
        <w:rPr>
          <w:sz w:val="24"/>
          <w:szCs w:val="24"/>
        </w:rPr>
      </w:pPr>
      <w:r>
        <w:rPr>
          <w:sz w:val="24"/>
          <w:szCs w:val="24"/>
        </w:rPr>
        <w:t xml:space="preserve">- </w:t>
      </w:r>
      <w:r w:rsidRPr="00FD7F0A">
        <w:rPr>
          <w:sz w:val="24"/>
          <w:szCs w:val="24"/>
        </w:rPr>
        <w:t xml:space="preserve">наименование органа (организации), в который направляется информационный запрос, срок направления информационного запроса с момента регистрации запроса </w:t>
      </w:r>
      <w:r w:rsidRPr="00FD7F0A">
        <w:rPr>
          <w:sz w:val="24"/>
          <w:szCs w:val="24"/>
        </w:rPr>
        <w:lastRenderedPageBreak/>
        <w:t>заявителя о предоставлении муниципальной услуги, срок получения ответа на информационный запрос - при осуществлении межведомственного информационного взаимодействия без использования федеральной государственной информационной системы «Единая система межведомственного электронного взаимодействия».</w:t>
      </w:r>
    </w:p>
    <w:p w:rsidR="005042EE" w:rsidRPr="00FD7F0A" w:rsidRDefault="005042EE" w:rsidP="005042EE">
      <w:pPr>
        <w:ind w:firstLine="567"/>
        <w:jc w:val="both"/>
        <w:rPr>
          <w:rFonts w:eastAsia="Calibri"/>
          <w:sz w:val="24"/>
          <w:szCs w:val="24"/>
          <w:lang w:eastAsia="en-US"/>
        </w:rPr>
      </w:pPr>
      <w:r w:rsidRPr="00FD7F0A">
        <w:rPr>
          <w:rFonts w:eastAsia="Calibri"/>
          <w:sz w:val="24"/>
          <w:szCs w:val="24"/>
          <w:lang w:eastAsia="en-US"/>
        </w:rPr>
        <w:t xml:space="preserve"> 2</w:t>
      </w:r>
      <w:r>
        <w:rPr>
          <w:rFonts w:eastAsia="Calibri"/>
          <w:sz w:val="24"/>
          <w:szCs w:val="24"/>
          <w:lang w:eastAsia="en-US"/>
        </w:rPr>
        <w:t>.20</w:t>
      </w:r>
      <w:r w:rsidRPr="00FD7F0A">
        <w:rPr>
          <w:rFonts w:eastAsia="Calibri"/>
          <w:sz w:val="24"/>
          <w:szCs w:val="24"/>
          <w:lang w:eastAsia="en-US"/>
        </w:rPr>
        <w:t xml:space="preserve">. В описание административной процедуры приостановления предоставления </w:t>
      </w:r>
      <w:r w:rsidRPr="00FD7F0A">
        <w:rPr>
          <w:sz w:val="24"/>
          <w:szCs w:val="24"/>
        </w:rPr>
        <w:t>муниципальной</w:t>
      </w:r>
      <w:r w:rsidRPr="00FD7F0A">
        <w:rPr>
          <w:rFonts w:eastAsia="Calibri"/>
          <w:sz w:val="24"/>
          <w:szCs w:val="24"/>
          <w:lang w:eastAsia="en-US"/>
        </w:rPr>
        <w:t xml:space="preserve"> услуги включаются следующие положения:</w:t>
      </w:r>
    </w:p>
    <w:p w:rsidR="005042EE" w:rsidRPr="00FD7F0A" w:rsidRDefault="005042EE" w:rsidP="005042EE">
      <w:pPr>
        <w:ind w:firstLine="567"/>
        <w:jc w:val="both"/>
        <w:rPr>
          <w:rFonts w:eastAsia="Calibri"/>
          <w:sz w:val="24"/>
          <w:szCs w:val="24"/>
          <w:lang w:eastAsia="en-US"/>
        </w:rPr>
      </w:pPr>
      <w:r w:rsidRPr="00FD7F0A">
        <w:rPr>
          <w:rFonts w:eastAsia="Calibri"/>
          <w:sz w:val="24"/>
          <w:szCs w:val="24"/>
          <w:lang w:eastAsia="en-US"/>
        </w:rPr>
        <w:t xml:space="preserve">а) </w:t>
      </w:r>
      <w:r w:rsidRPr="00FD7F0A">
        <w:rPr>
          <w:sz w:val="24"/>
          <w:szCs w:val="24"/>
          <w:shd w:val="clear" w:color="auto" w:fill="FFFFFF"/>
        </w:rPr>
        <w:t xml:space="preserve">сведения о приведении в приложении к административному регламенту оснований для приостановления предоставления </w:t>
      </w:r>
      <w:r w:rsidRPr="00FD7F0A">
        <w:rPr>
          <w:sz w:val="24"/>
          <w:szCs w:val="24"/>
        </w:rPr>
        <w:t>муниципальной</w:t>
      </w:r>
      <w:r w:rsidRPr="00FD7F0A">
        <w:rPr>
          <w:sz w:val="24"/>
          <w:szCs w:val="24"/>
          <w:shd w:val="clear" w:color="auto" w:fill="FFFFFF"/>
        </w:rPr>
        <w:t xml:space="preserve"> услуги;</w:t>
      </w:r>
    </w:p>
    <w:p w:rsidR="005042EE" w:rsidRPr="00FD7F0A" w:rsidRDefault="005042EE" w:rsidP="005042EE">
      <w:pPr>
        <w:ind w:firstLine="567"/>
        <w:jc w:val="both"/>
        <w:rPr>
          <w:rFonts w:eastAsia="Calibri"/>
          <w:sz w:val="24"/>
          <w:szCs w:val="24"/>
          <w:lang w:eastAsia="en-US"/>
        </w:rPr>
      </w:pPr>
      <w:r w:rsidRPr="00FD7F0A">
        <w:rPr>
          <w:rFonts w:eastAsia="Calibri"/>
          <w:sz w:val="24"/>
          <w:szCs w:val="24"/>
          <w:lang w:eastAsia="en-US"/>
        </w:rPr>
        <w:t>б) состав и содержание осуществляемых при приостановлении предоставления</w:t>
      </w:r>
      <w:r w:rsidRPr="00FD7F0A">
        <w:rPr>
          <w:sz w:val="24"/>
          <w:szCs w:val="24"/>
        </w:rPr>
        <w:t xml:space="preserve"> муниципальной</w:t>
      </w:r>
      <w:r w:rsidRPr="00FD7F0A">
        <w:rPr>
          <w:rFonts w:eastAsia="Calibri"/>
          <w:sz w:val="24"/>
          <w:szCs w:val="24"/>
          <w:lang w:eastAsia="en-US"/>
        </w:rPr>
        <w:t xml:space="preserve"> услуги административных действий;</w:t>
      </w:r>
    </w:p>
    <w:p w:rsidR="005042EE" w:rsidRPr="00FD7F0A" w:rsidRDefault="005042EE" w:rsidP="005042EE">
      <w:pPr>
        <w:shd w:val="clear" w:color="auto" w:fill="FFFFFF"/>
        <w:ind w:firstLine="567"/>
        <w:jc w:val="both"/>
        <w:textAlignment w:val="baseline"/>
        <w:rPr>
          <w:rFonts w:eastAsia="Calibri"/>
          <w:sz w:val="24"/>
          <w:szCs w:val="24"/>
          <w:lang w:eastAsia="en-US"/>
        </w:rPr>
      </w:pPr>
      <w:r w:rsidRPr="00FD7F0A">
        <w:rPr>
          <w:rFonts w:eastAsia="Calibri"/>
          <w:sz w:val="24"/>
          <w:szCs w:val="24"/>
          <w:lang w:eastAsia="en-US"/>
        </w:rPr>
        <w:t xml:space="preserve">в) перечень оснований для возобновления предоставления </w:t>
      </w:r>
      <w:r w:rsidRPr="00FD7F0A">
        <w:rPr>
          <w:sz w:val="24"/>
          <w:szCs w:val="24"/>
        </w:rPr>
        <w:t>муниципальной</w:t>
      </w:r>
      <w:r w:rsidRPr="00FD7F0A">
        <w:rPr>
          <w:rFonts w:eastAsia="Calibri"/>
          <w:sz w:val="24"/>
          <w:szCs w:val="24"/>
          <w:lang w:eastAsia="en-US"/>
        </w:rPr>
        <w:t xml:space="preserve"> услуги; </w:t>
      </w:r>
    </w:p>
    <w:p w:rsidR="005042EE" w:rsidRPr="00FD7F0A" w:rsidRDefault="005042EE" w:rsidP="005042EE">
      <w:pPr>
        <w:shd w:val="clear" w:color="auto" w:fill="FFFFFF"/>
        <w:ind w:firstLine="567"/>
        <w:jc w:val="both"/>
        <w:textAlignment w:val="baseline"/>
        <w:rPr>
          <w:rFonts w:eastAsia="Calibri"/>
          <w:sz w:val="24"/>
          <w:szCs w:val="24"/>
          <w:lang w:eastAsia="en-US"/>
        </w:rPr>
      </w:pPr>
      <w:r w:rsidRPr="00FD7F0A">
        <w:rPr>
          <w:sz w:val="24"/>
          <w:szCs w:val="24"/>
        </w:rPr>
        <w:t>г) срок приостановления предоставления муниципальной услуги.</w:t>
      </w:r>
    </w:p>
    <w:p w:rsidR="005042EE" w:rsidRPr="00FD7F0A" w:rsidRDefault="005042EE" w:rsidP="005042EE">
      <w:pPr>
        <w:ind w:firstLine="567"/>
        <w:jc w:val="both"/>
        <w:rPr>
          <w:rFonts w:eastAsia="Calibri"/>
          <w:sz w:val="24"/>
          <w:szCs w:val="24"/>
          <w:lang w:eastAsia="en-US"/>
        </w:rPr>
      </w:pPr>
      <w:r w:rsidRPr="00FD7F0A">
        <w:rPr>
          <w:rFonts w:eastAsia="Calibri"/>
          <w:sz w:val="24"/>
          <w:szCs w:val="24"/>
          <w:lang w:eastAsia="en-US"/>
        </w:rPr>
        <w:t>2</w:t>
      </w:r>
      <w:r>
        <w:rPr>
          <w:rFonts w:eastAsia="Calibri"/>
          <w:sz w:val="24"/>
          <w:szCs w:val="24"/>
          <w:lang w:eastAsia="en-US"/>
        </w:rPr>
        <w:t>.21</w:t>
      </w:r>
      <w:r w:rsidRPr="00FD7F0A">
        <w:rPr>
          <w:rFonts w:eastAsia="Calibri"/>
          <w:sz w:val="24"/>
          <w:szCs w:val="24"/>
          <w:lang w:eastAsia="en-US"/>
        </w:rPr>
        <w:t xml:space="preserve">. В описание административной процедуры принятия решения о предоставлении </w:t>
      </w:r>
      <w:r w:rsidRPr="00FD7F0A">
        <w:rPr>
          <w:sz w:val="24"/>
          <w:szCs w:val="24"/>
        </w:rPr>
        <w:t>муниципальной</w:t>
      </w:r>
      <w:r w:rsidRPr="00FD7F0A">
        <w:rPr>
          <w:rFonts w:eastAsia="Calibri"/>
          <w:sz w:val="24"/>
          <w:szCs w:val="24"/>
          <w:lang w:eastAsia="en-US"/>
        </w:rPr>
        <w:t xml:space="preserve"> (об отказе в предоставлении) услуги включаются следующие положения:</w:t>
      </w:r>
    </w:p>
    <w:p w:rsidR="005042EE" w:rsidRPr="00FD7F0A" w:rsidRDefault="005042EE" w:rsidP="005042EE">
      <w:pPr>
        <w:shd w:val="clear" w:color="auto" w:fill="FFFFFF"/>
        <w:ind w:firstLine="567"/>
        <w:jc w:val="both"/>
        <w:textAlignment w:val="baseline"/>
        <w:rPr>
          <w:sz w:val="24"/>
          <w:szCs w:val="24"/>
        </w:rPr>
      </w:pPr>
      <w:r w:rsidRPr="00FD7F0A">
        <w:rPr>
          <w:sz w:val="24"/>
          <w:szCs w:val="24"/>
        </w:rPr>
        <w:t>а) с</w:t>
      </w:r>
      <w:r w:rsidRPr="00FD7F0A">
        <w:rPr>
          <w:sz w:val="24"/>
          <w:szCs w:val="24"/>
          <w:shd w:val="clear" w:color="auto" w:fill="FFFFFF"/>
        </w:rPr>
        <w:t xml:space="preserve">ведения о приведении в приложении к административному регламенту оснований </w:t>
      </w:r>
      <w:r w:rsidRPr="00FD7F0A">
        <w:rPr>
          <w:sz w:val="24"/>
          <w:szCs w:val="24"/>
        </w:rPr>
        <w:t>для отказа в предоставлении муниципальной услуги, а в случае их отсутствия - указание на их отсутствие;</w:t>
      </w:r>
    </w:p>
    <w:p w:rsidR="005042EE" w:rsidRPr="00FD7F0A" w:rsidRDefault="005042EE" w:rsidP="005042EE">
      <w:pPr>
        <w:ind w:firstLine="567"/>
        <w:jc w:val="both"/>
        <w:rPr>
          <w:rFonts w:eastAsia="Calibri"/>
          <w:sz w:val="24"/>
          <w:szCs w:val="24"/>
          <w:lang w:eastAsia="en-US"/>
        </w:rPr>
      </w:pPr>
      <w:r w:rsidRPr="00FD7F0A">
        <w:rPr>
          <w:rFonts w:eastAsia="Calibri"/>
          <w:sz w:val="24"/>
          <w:szCs w:val="24"/>
          <w:lang w:eastAsia="en-US"/>
        </w:rPr>
        <w:t xml:space="preserve">б) срок принятия решения о предоставлении (об отказе в предоставлении) </w:t>
      </w:r>
      <w:r w:rsidRPr="00FD7F0A">
        <w:rPr>
          <w:sz w:val="24"/>
          <w:szCs w:val="24"/>
        </w:rPr>
        <w:t>муниципальной</w:t>
      </w:r>
      <w:r w:rsidRPr="00FD7F0A">
        <w:rPr>
          <w:rFonts w:eastAsia="Calibri"/>
          <w:sz w:val="24"/>
          <w:szCs w:val="24"/>
          <w:lang w:eastAsia="en-US"/>
        </w:rPr>
        <w:t xml:space="preserve"> услуги, исчисляемый с даты получения администрацией всех сведений, необходимых для принятия решения.</w:t>
      </w:r>
    </w:p>
    <w:p w:rsidR="005042EE" w:rsidRPr="00FD7F0A" w:rsidRDefault="005042EE" w:rsidP="005042EE">
      <w:pPr>
        <w:ind w:firstLine="567"/>
        <w:jc w:val="both"/>
        <w:rPr>
          <w:rFonts w:eastAsia="Calibri"/>
          <w:sz w:val="24"/>
          <w:szCs w:val="24"/>
          <w:lang w:eastAsia="en-US"/>
        </w:rPr>
      </w:pPr>
      <w:r w:rsidRPr="00FD7F0A">
        <w:rPr>
          <w:rFonts w:eastAsia="Calibri"/>
          <w:sz w:val="24"/>
          <w:szCs w:val="24"/>
          <w:lang w:eastAsia="en-US"/>
        </w:rPr>
        <w:t>2</w:t>
      </w:r>
      <w:r>
        <w:rPr>
          <w:rFonts w:eastAsia="Calibri"/>
          <w:sz w:val="24"/>
          <w:szCs w:val="24"/>
          <w:lang w:eastAsia="en-US"/>
        </w:rPr>
        <w:t>.22</w:t>
      </w:r>
      <w:r w:rsidRPr="00FD7F0A">
        <w:rPr>
          <w:rFonts w:eastAsia="Calibri"/>
          <w:sz w:val="24"/>
          <w:szCs w:val="24"/>
          <w:lang w:eastAsia="en-US"/>
        </w:rPr>
        <w:t>. В описание административной процедуры предоставления результата муниципальной услуги включаются следующие положения:</w:t>
      </w:r>
    </w:p>
    <w:p w:rsidR="005042EE" w:rsidRPr="00FD7F0A" w:rsidRDefault="005042EE" w:rsidP="005042EE">
      <w:pPr>
        <w:ind w:firstLine="567"/>
        <w:jc w:val="both"/>
        <w:rPr>
          <w:rFonts w:eastAsia="Calibri"/>
          <w:sz w:val="24"/>
          <w:szCs w:val="24"/>
          <w:lang w:eastAsia="en-US"/>
        </w:rPr>
      </w:pPr>
      <w:r w:rsidRPr="00FD7F0A">
        <w:rPr>
          <w:rFonts w:eastAsia="Calibri"/>
          <w:sz w:val="24"/>
          <w:szCs w:val="24"/>
          <w:lang w:eastAsia="en-US"/>
        </w:rPr>
        <w:t xml:space="preserve">а) срок предоставления заявителю результата услуги, исчисляемый со дня принятия решения о предоставлении </w:t>
      </w:r>
      <w:r w:rsidRPr="00FD7F0A">
        <w:rPr>
          <w:sz w:val="24"/>
          <w:szCs w:val="24"/>
        </w:rPr>
        <w:t>муниципальной</w:t>
      </w:r>
      <w:r w:rsidRPr="00FD7F0A">
        <w:rPr>
          <w:rFonts w:eastAsia="Calibri"/>
          <w:sz w:val="24"/>
          <w:szCs w:val="24"/>
          <w:lang w:eastAsia="en-US"/>
        </w:rPr>
        <w:t xml:space="preserve"> услуги </w:t>
      </w:r>
      <w:r w:rsidRPr="00FD7F0A">
        <w:rPr>
          <w:sz w:val="24"/>
          <w:szCs w:val="24"/>
          <w:shd w:val="clear" w:color="auto" w:fill="FFFFFF"/>
        </w:rPr>
        <w:t xml:space="preserve">с учетом способов предоставления результата </w:t>
      </w:r>
      <w:r w:rsidRPr="00FD7F0A">
        <w:rPr>
          <w:sz w:val="24"/>
          <w:szCs w:val="24"/>
        </w:rPr>
        <w:t>муниципальной</w:t>
      </w:r>
      <w:r w:rsidRPr="00FD7F0A">
        <w:rPr>
          <w:sz w:val="24"/>
          <w:szCs w:val="24"/>
          <w:shd w:val="clear" w:color="auto" w:fill="FFFFFF"/>
        </w:rPr>
        <w:t xml:space="preserve"> услуги, если срок предоставления заявителю результата </w:t>
      </w:r>
      <w:r w:rsidRPr="00FD7F0A">
        <w:rPr>
          <w:sz w:val="24"/>
          <w:szCs w:val="24"/>
        </w:rPr>
        <w:t>муниципальной</w:t>
      </w:r>
      <w:r w:rsidRPr="00FD7F0A">
        <w:rPr>
          <w:sz w:val="24"/>
          <w:szCs w:val="24"/>
          <w:shd w:val="clear" w:color="auto" w:fill="FFFFFF"/>
        </w:rPr>
        <w:t xml:space="preserve"> услуги отличается для различных способов предоставления результата </w:t>
      </w:r>
      <w:r w:rsidRPr="00FD7F0A">
        <w:rPr>
          <w:sz w:val="24"/>
          <w:szCs w:val="24"/>
        </w:rPr>
        <w:t>муниципальной</w:t>
      </w:r>
      <w:r w:rsidRPr="00FD7F0A">
        <w:rPr>
          <w:sz w:val="24"/>
          <w:szCs w:val="24"/>
          <w:shd w:val="clear" w:color="auto" w:fill="FFFFFF"/>
        </w:rPr>
        <w:t xml:space="preserve"> услуги;</w:t>
      </w:r>
    </w:p>
    <w:p w:rsidR="005042EE" w:rsidRPr="00FD7F0A" w:rsidRDefault="005042EE" w:rsidP="005042EE">
      <w:pPr>
        <w:ind w:firstLine="567"/>
        <w:jc w:val="both"/>
        <w:rPr>
          <w:rFonts w:eastAsia="Calibri"/>
          <w:sz w:val="24"/>
          <w:szCs w:val="24"/>
          <w:lang w:eastAsia="en-US"/>
        </w:rPr>
      </w:pPr>
      <w:r w:rsidRPr="00FD7F0A">
        <w:rPr>
          <w:rFonts w:eastAsia="Calibri"/>
          <w:sz w:val="24"/>
          <w:szCs w:val="24"/>
          <w:lang w:eastAsia="en-US"/>
        </w:rPr>
        <w:t>б) возможность (невозможность) предоставления Органом или многофункциональным центром результата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5042EE" w:rsidRPr="008925F6" w:rsidRDefault="005042EE" w:rsidP="005042EE">
      <w:pPr>
        <w:ind w:firstLine="567"/>
        <w:jc w:val="both"/>
        <w:rPr>
          <w:rFonts w:eastAsia="Calibri"/>
          <w:sz w:val="24"/>
          <w:szCs w:val="24"/>
          <w:lang w:eastAsia="en-US"/>
        </w:rPr>
      </w:pPr>
      <w:r w:rsidRPr="008925F6">
        <w:rPr>
          <w:rFonts w:eastAsia="Calibri"/>
          <w:sz w:val="24"/>
          <w:szCs w:val="24"/>
          <w:lang w:eastAsia="en-US"/>
        </w:rPr>
        <w:t>2.23. В описание административной процедуры получения дополнительных сведений от заявителя включаются следующие положения:</w:t>
      </w:r>
    </w:p>
    <w:p w:rsidR="005042EE" w:rsidRPr="008925F6" w:rsidRDefault="005042EE" w:rsidP="005042EE">
      <w:pPr>
        <w:ind w:firstLine="567"/>
        <w:jc w:val="both"/>
        <w:rPr>
          <w:rFonts w:eastAsia="Calibri"/>
          <w:sz w:val="24"/>
          <w:szCs w:val="24"/>
          <w:lang w:eastAsia="en-US"/>
        </w:rPr>
      </w:pPr>
      <w:r w:rsidRPr="008925F6">
        <w:rPr>
          <w:rFonts w:eastAsia="Calibri"/>
          <w:sz w:val="24"/>
          <w:szCs w:val="24"/>
          <w:lang w:eastAsia="en-US"/>
        </w:rPr>
        <w:t xml:space="preserve">а) основания для получения от заявителя дополнительных документов и (или) информации в процессе предоставления </w:t>
      </w:r>
      <w:r w:rsidRPr="008925F6">
        <w:rPr>
          <w:sz w:val="24"/>
          <w:szCs w:val="24"/>
        </w:rPr>
        <w:t>муниципальной</w:t>
      </w:r>
      <w:r w:rsidRPr="008925F6">
        <w:rPr>
          <w:rFonts w:eastAsia="Calibri"/>
          <w:sz w:val="24"/>
          <w:szCs w:val="24"/>
          <w:lang w:eastAsia="en-US"/>
        </w:rPr>
        <w:t xml:space="preserve"> услуги;</w:t>
      </w:r>
    </w:p>
    <w:p w:rsidR="005042EE" w:rsidRPr="008925F6" w:rsidRDefault="005042EE" w:rsidP="005042EE">
      <w:pPr>
        <w:ind w:firstLine="567"/>
        <w:jc w:val="both"/>
        <w:rPr>
          <w:rFonts w:eastAsia="Calibri"/>
          <w:sz w:val="24"/>
          <w:szCs w:val="24"/>
          <w:lang w:eastAsia="en-US"/>
        </w:rPr>
      </w:pPr>
      <w:r w:rsidRPr="008925F6">
        <w:rPr>
          <w:rFonts w:eastAsia="Calibri"/>
          <w:sz w:val="24"/>
          <w:szCs w:val="24"/>
          <w:lang w:eastAsia="en-US"/>
        </w:rPr>
        <w:t>б) срок, необходимый для получения таких документов и (или) информации;</w:t>
      </w:r>
    </w:p>
    <w:p w:rsidR="005042EE" w:rsidRPr="008925F6" w:rsidRDefault="005042EE" w:rsidP="005042EE">
      <w:pPr>
        <w:ind w:firstLine="567"/>
        <w:jc w:val="both"/>
        <w:rPr>
          <w:rFonts w:eastAsia="Calibri"/>
          <w:sz w:val="24"/>
          <w:szCs w:val="24"/>
          <w:lang w:eastAsia="en-US"/>
        </w:rPr>
      </w:pPr>
      <w:r w:rsidRPr="008925F6">
        <w:rPr>
          <w:rFonts w:eastAsia="Calibri"/>
          <w:sz w:val="24"/>
          <w:szCs w:val="24"/>
          <w:lang w:eastAsia="en-US"/>
        </w:rPr>
        <w:t>в) указание на необходимость (отсутствие необходимости) для приостановления предоставления</w:t>
      </w:r>
      <w:r w:rsidRPr="008925F6">
        <w:rPr>
          <w:sz w:val="24"/>
          <w:szCs w:val="24"/>
        </w:rPr>
        <w:t xml:space="preserve"> муниципальной</w:t>
      </w:r>
      <w:r w:rsidRPr="008925F6">
        <w:rPr>
          <w:rFonts w:eastAsia="Calibri"/>
          <w:sz w:val="24"/>
          <w:szCs w:val="24"/>
          <w:lang w:eastAsia="en-US"/>
        </w:rPr>
        <w:t xml:space="preserve"> услуги при необходимости получения от заявителя дополнительных сведений;</w:t>
      </w:r>
    </w:p>
    <w:p w:rsidR="005042EE" w:rsidRPr="00FD7F0A" w:rsidRDefault="005042EE" w:rsidP="005042EE">
      <w:pPr>
        <w:ind w:firstLine="567"/>
        <w:jc w:val="both"/>
        <w:rPr>
          <w:rFonts w:eastAsia="Calibri"/>
          <w:sz w:val="24"/>
          <w:szCs w:val="24"/>
          <w:lang w:eastAsia="en-US"/>
        </w:rPr>
      </w:pPr>
      <w:r w:rsidRPr="008925F6">
        <w:rPr>
          <w:rFonts w:eastAsia="Calibri"/>
          <w:sz w:val="24"/>
          <w:szCs w:val="24"/>
          <w:lang w:eastAsia="en-US"/>
        </w:rPr>
        <w:t>г) перечень федеральных органов исполнительной власти, государственных корпораций, органов государственных внебюджетных фондов, участвующих в административной процедуре, в случае, если они известны (при необходимости).</w:t>
      </w:r>
    </w:p>
    <w:p w:rsidR="005042EE" w:rsidRPr="00FD7F0A" w:rsidRDefault="005042EE" w:rsidP="005042EE">
      <w:pPr>
        <w:ind w:firstLine="567"/>
        <w:jc w:val="both"/>
        <w:textAlignment w:val="baseline"/>
        <w:rPr>
          <w:sz w:val="24"/>
          <w:szCs w:val="24"/>
        </w:rPr>
      </w:pPr>
      <w:r w:rsidRPr="00FD7F0A">
        <w:rPr>
          <w:sz w:val="24"/>
          <w:szCs w:val="24"/>
        </w:rPr>
        <w:t>2</w:t>
      </w:r>
      <w:r>
        <w:rPr>
          <w:sz w:val="24"/>
          <w:szCs w:val="24"/>
        </w:rPr>
        <w:t>.24</w:t>
      </w:r>
      <w:r w:rsidRPr="00FD7F0A">
        <w:rPr>
          <w:sz w:val="24"/>
          <w:szCs w:val="24"/>
        </w:rPr>
        <w:t>. В описание административной процедуры, в рамках которой проводится оценка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(за исключением требований, которые проверяются в рамках процедуры принятия решения о предоставлении (отказе в предоставлении) муниципальной услуги) (далее - процедура оценки), включаются следующие положения:</w:t>
      </w:r>
    </w:p>
    <w:p w:rsidR="005042EE" w:rsidRPr="00FD7F0A" w:rsidRDefault="005042EE" w:rsidP="005042EE">
      <w:pPr>
        <w:ind w:firstLine="567"/>
        <w:jc w:val="both"/>
        <w:textAlignment w:val="baseline"/>
        <w:rPr>
          <w:sz w:val="24"/>
          <w:szCs w:val="24"/>
        </w:rPr>
      </w:pPr>
      <w:r w:rsidRPr="00FD7F0A">
        <w:rPr>
          <w:sz w:val="24"/>
          <w:szCs w:val="24"/>
        </w:rPr>
        <w:t>а) наименование и продолжительность процедуры оценки;</w:t>
      </w:r>
    </w:p>
    <w:p w:rsidR="005042EE" w:rsidRPr="00FD7F0A" w:rsidRDefault="005042EE" w:rsidP="005042EE">
      <w:pPr>
        <w:ind w:firstLine="567"/>
        <w:jc w:val="both"/>
        <w:textAlignment w:val="baseline"/>
        <w:rPr>
          <w:sz w:val="24"/>
          <w:szCs w:val="24"/>
        </w:rPr>
      </w:pPr>
      <w:r w:rsidRPr="00FD7F0A">
        <w:rPr>
          <w:sz w:val="24"/>
          <w:szCs w:val="24"/>
        </w:rPr>
        <w:t>б) субъекты, проводящие процедуру оценки;</w:t>
      </w:r>
    </w:p>
    <w:p w:rsidR="005042EE" w:rsidRPr="00FD7F0A" w:rsidRDefault="005042EE" w:rsidP="005042EE">
      <w:pPr>
        <w:ind w:firstLine="567"/>
        <w:jc w:val="both"/>
        <w:textAlignment w:val="baseline"/>
        <w:rPr>
          <w:sz w:val="24"/>
          <w:szCs w:val="24"/>
        </w:rPr>
      </w:pPr>
      <w:r w:rsidRPr="00FD7F0A">
        <w:rPr>
          <w:sz w:val="24"/>
          <w:szCs w:val="24"/>
        </w:rPr>
        <w:t>в) объект (объекты) процедуры оценки;</w:t>
      </w:r>
    </w:p>
    <w:p w:rsidR="005042EE" w:rsidRPr="00FD7F0A" w:rsidRDefault="005042EE" w:rsidP="005042EE">
      <w:pPr>
        <w:ind w:firstLine="567"/>
        <w:jc w:val="both"/>
        <w:textAlignment w:val="baseline"/>
        <w:rPr>
          <w:sz w:val="24"/>
          <w:szCs w:val="24"/>
        </w:rPr>
      </w:pPr>
      <w:r w:rsidRPr="00FD7F0A">
        <w:rPr>
          <w:sz w:val="24"/>
          <w:szCs w:val="24"/>
        </w:rPr>
        <w:t>г) место проведения процедуры оценки (при наличии);</w:t>
      </w:r>
    </w:p>
    <w:p w:rsidR="005042EE" w:rsidRPr="00FD7F0A" w:rsidRDefault="005042EE" w:rsidP="005042EE">
      <w:pPr>
        <w:ind w:firstLine="567"/>
        <w:jc w:val="both"/>
        <w:textAlignment w:val="baseline"/>
        <w:rPr>
          <w:sz w:val="24"/>
          <w:szCs w:val="24"/>
        </w:rPr>
      </w:pPr>
      <w:r w:rsidRPr="00FD7F0A">
        <w:rPr>
          <w:sz w:val="24"/>
          <w:szCs w:val="24"/>
        </w:rPr>
        <w:t>д) наименование документа, являющегося результатом процедуры оценки (при наличии).</w:t>
      </w:r>
    </w:p>
    <w:p w:rsidR="005042EE" w:rsidRPr="00FD7F0A" w:rsidRDefault="005042EE" w:rsidP="005042EE">
      <w:pPr>
        <w:ind w:firstLine="567"/>
        <w:jc w:val="both"/>
        <w:textAlignment w:val="baseline"/>
        <w:rPr>
          <w:sz w:val="24"/>
          <w:szCs w:val="24"/>
        </w:rPr>
      </w:pPr>
      <w:r w:rsidRPr="00FD7F0A">
        <w:rPr>
          <w:sz w:val="24"/>
          <w:szCs w:val="24"/>
        </w:rPr>
        <w:lastRenderedPageBreak/>
        <w:t>2</w:t>
      </w:r>
      <w:r>
        <w:rPr>
          <w:sz w:val="24"/>
          <w:szCs w:val="24"/>
        </w:rPr>
        <w:t>.25</w:t>
      </w:r>
      <w:r w:rsidRPr="00FD7F0A">
        <w:rPr>
          <w:sz w:val="24"/>
          <w:szCs w:val="24"/>
        </w:rPr>
        <w:t>. В описание административной процедуры, предполагающей осуществляемое после принятия решения о предоставлении муниципальной услуги распределение в отношении заявителя ограниченного ресурса (в том числе земельных участков) (далее соответственно - процедура распределения ограниченного ресурса, ограниченный ресурс), включаются следующие положения:</w:t>
      </w:r>
    </w:p>
    <w:p w:rsidR="005042EE" w:rsidRPr="00FD7F0A" w:rsidRDefault="005042EE" w:rsidP="005042EE">
      <w:pPr>
        <w:ind w:firstLine="567"/>
        <w:jc w:val="both"/>
        <w:textAlignment w:val="baseline"/>
        <w:rPr>
          <w:sz w:val="24"/>
          <w:szCs w:val="24"/>
        </w:rPr>
      </w:pPr>
      <w:r w:rsidRPr="00FD7F0A">
        <w:rPr>
          <w:sz w:val="24"/>
          <w:szCs w:val="24"/>
        </w:rPr>
        <w:t>а) способ распределения ограниченного ресурса;</w:t>
      </w:r>
    </w:p>
    <w:p w:rsidR="005042EE" w:rsidRPr="00FD7F0A" w:rsidRDefault="005042EE" w:rsidP="005042EE">
      <w:pPr>
        <w:ind w:firstLine="567"/>
        <w:jc w:val="both"/>
        <w:textAlignment w:val="baseline"/>
        <w:rPr>
          <w:sz w:val="24"/>
          <w:szCs w:val="24"/>
        </w:rPr>
      </w:pPr>
      <w:r w:rsidRPr="00FD7F0A">
        <w:rPr>
          <w:sz w:val="24"/>
          <w:szCs w:val="24"/>
        </w:rPr>
        <w:t>б) наименование документа, являющегося результатом процедуры распределения ограниченного ресурса (при наличии), который не может являться результатом предоставления муниципальной услуги.</w:t>
      </w:r>
    </w:p>
    <w:p w:rsidR="005042EE" w:rsidRPr="00FD7F0A" w:rsidRDefault="005042EE" w:rsidP="005042EE">
      <w:pPr>
        <w:pStyle w:val="formattext"/>
        <w:shd w:val="clear" w:color="auto" w:fill="FFFFFF"/>
        <w:spacing w:before="0" w:beforeAutospacing="0" w:after="0" w:afterAutospacing="0"/>
        <w:ind w:firstLine="567"/>
        <w:jc w:val="both"/>
        <w:textAlignment w:val="baseline"/>
      </w:pPr>
      <w:r w:rsidRPr="00FD7F0A">
        <w:t>в) наименование ограниченного ресурса;</w:t>
      </w:r>
    </w:p>
    <w:p w:rsidR="005042EE" w:rsidRPr="00FD7F0A" w:rsidRDefault="005042EE" w:rsidP="005042EE">
      <w:pPr>
        <w:pStyle w:val="formattext"/>
        <w:shd w:val="clear" w:color="auto" w:fill="FFFFFF"/>
        <w:spacing w:before="0" w:beforeAutospacing="0" w:after="0" w:afterAutospacing="0"/>
        <w:ind w:firstLine="567"/>
        <w:jc w:val="both"/>
        <w:textAlignment w:val="baseline"/>
      </w:pPr>
      <w:r w:rsidRPr="00FD7F0A">
        <w:t>г) продолжительность процедуры распределения ограниченного ресурса.</w:t>
      </w:r>
    </w:p>
    <w:p w:rsidR="005042EE" w:rsidRPr="00FD7F0A" w:rsidRDefault="005042EE" w:rsidP="005042EE">
      <w:pPr>
        <w:ind w:firstLine="567"/>
        <w:jc w:val="both"/>
        <w:rPr>
          <w:sz w:val="24"/>
          <w:szCs w:val="24"/>
          <w:shd w:val="clear" w:color="auto" w:fill="FFFFFF"/>
        </w:rPr>
      </w:pPr>
      <w:r>
        <w:rPr>
          <w:sz w:val="24"/>
          <w:szCs w:val="24"/>
          <w:shd w:val="clear" w:color="auto" w:fill="FFFFFF"/>
        </w:rPr>
        <w:t>2.26</w:t>
      </w:r>
      <w:r w:rsidRPr="00FD7F0A">
        <w:rPr>
          <w:sz w:val="24"/>
          <w:szCs w:val="24"/>
          <w:shd w:val="clear" w:color="auto" w:fill="FFFFFF"/>
        </w:rPr>
        <w:t xml:space="preserve">. В раздел «Способы информирования заявителя об изменении статуса рассмотрения запроса о предоставлении </w:t>
      </w:r>
      <w:r w:rsidRPr="00FD7F0A">
        <w:rPr>
          <w:sz w:val="24"/>
          <w:szCs w:val="24"/>
        </w:rPr>
        <w:t>муниципальной</w:t>
      </w:r>
      <w:r w:rsidRPr="00FD7F0A">
        <w:rPr>
          <w:sz w:val="24"/>
          <w:szCs w:val="24"/>
          <w:shd w:val="clear" w:color="auto" w:fill="FFFFFF"/>
        </w:rPr>
        <w:t xml:space="preserve"> услуги» включается перечень способов информирования заявителя об изменении статуса рассмотрения запроса заявителя о предоставлении </w:t>
      </w:r>
      <w:r w:rsidRPr="00FD7F0A">
        <w:rPr>
          <w:sz w:val="24"/>
          <w:szCs w:val="24"/>
        </w:rPr>
        <w:t>муниципальной</w:t>
      </w:r>
      <w:r w:rsidRPr="00FD7F0A">
        <w:rPr>
          <w:sz w:val="24"/>
          <w:szCs w:val="24"/>
          <w:shd w:val="clear" w:color="auto" w:fill="FFFFFF"/>
        </w:rPr>
        <w:t xml:space="preserve"> услуги.</w:t>
      </w:r>
    </w:p>
    <w:p w:rsidR="005042EE" w:rsidRPr="00FD7F0A" w:rsidRDefault="005042EE" w:rsidP="005042EE">
      <w:pPr>
        <w:pStyle w:val="formattext"/>
        <w:shd w:val="clear" w:color="auto" w:fill="FFFFFF"/>
        <w:spacing w:before="0" w:beforeAutospacing="0" w:after="0" w:afterAutospacing="0"/>
        <w:ind w:firstLine="567"/>
        <w:jc w:val="both"/>
        <w:textAlignment w:val="baseline"/>
      </w:pPr>
      <w:r>
        <w:t>2.27</w:t>
      </w:r>
      <w:r w:rsidRPr="00FD7F0A">
        <w:t>. Приложение к административному регламенту включает:</w:t>
      </w:r>
    </w:p>
    <w:p w:rsidR="005042EE" w:rsidRPr="00FD7F0A" w:rsidRDefault="005042EE" w:rsidP="005042EE">
      <w:pPr>
        <w:pStyle w:val="formattext"/>
        <w:shd w:val="clear" w:color="auto" w:fill="FFFFFF"/>
        <w:spacing w:before="0" w:beforeAutospacing="0" w:after="0" w:afterAutospacing="0"/>
        <w:ind w:firstLine="567"/>
        <w:jc w:val="both"/>
        <w:textAlignment w:val="baseline"/>
      </w:pPr>
      <w:r w:rsidRPr="00FD7F0A">
        <w:t>а) перечень условных обозначений и сокращений;</w:t>
      </w:r>
    </w:p>
    <w:p w:rsidR="005042EE" w:rsidRPr="00FD7F0A" w:rsidRDefault="005042EE" w:rsidP="005042EE">
      <w:pPr>
        <w:pStyle w:val="formattext"/>
        <w:shd w:val="clear" w:color="auto" w:fill="FFFFFF"/>
        <w:spacing w:before="0" w:beforeAutospacing="0" w:after="0" w:afterAutospacing="0"/>
        <w:ind w:firstLine="567"/>
        <w:jc w:val="both"/>
        <w:textAlignment w:val="baseline"/>
      </w:pPr>
      <w:r w:rsidRPr="00FD7F0A">
        <w:t>б) идентификаторы категорий (признаков) заявителей в табличной форме;</w:t>
      </w:r>
    </w:p>
    <w:p w:rsidR="005042EE" w:rsidRPr="00FD7F0A" w:rsidRDefault="005042EE" w:rsidP="005042EE">
      <w:pPr>
        <w:pStyle w:val="formattext"/>
        <w:shd w:val="clear" w:color="auto" w:fill="FFFFFF"/>
        <w:spacing w:before="0" w:beforeAutospacing="0" w:after="0" w:afterAutospacing="0"/>
        <w:ind w:firstLine="567"/>
        <w:jc w:val="both"/>
        <w:textAlignment w:val="baseline"/>
      </w:pPr>
      <w:r w:rsidRPr="00FD7F0A">
        <w:t>в) исчерпывающий перечень документов, необходимых для предоставления муниципальной услуги, в табличной форме;</w:t>
      </w:r>
    </w:p>
    <w:p w:rsidR="005042EE" w:rsidRPr="00FD7F0A" w:rsidRDefault="005042EE" w:rsidP="005042EE">
      <w:pPr>
        <w:pStyle w:val="formattext"/>
        <w:shd w:val="clear" w:color="auto" w:fill="FFFFFF"/>
        <w:spacing w:before="0" w:beforeAutospacing="0" w:after="0" w:afterAutospacing="0"/>
        <w:ind w:firstLine="567"/>
        <w:jc w:val="both"/>
        <w:textAlignment w:val="baseline"/>
      </w:pPr>
      <w:r w:rsidRPr="00FD7F0A">
        <w:t>г) 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оснований для приостановления предоставления муниципальной услуги или отказа в предоставлении муниципальной услуги в табличной форме;</w:t>
      </w:r>
    </w:p>
    <w:p w:rsidR="005042EE" w:rsidRPr="00FD7F0A" w:rsidRDefault="005042EE" w:rsidP="005042EE">
      <w:pPr>
        <w:pStyle w:val="formattext"/>
        <w:shd w:val="clear" w:color="auto" w:fill="FFFFFF"/>
        <w:spacing w:before="0" w:beforeAutospacing="0" w:after="0" w:afterAutospacing="0"/>
        <w:ind w:firstLine="567"/>
        <w:jc w:val="both"/>
        <w:textAlignment w:val="baseline"/>
      </w:pPr>
      <w:r w:rsidRPr="00FD7F0A">
        <w:t xml:space="preserve">д) формы запроса о предоставлении муниципальной услуги и документов, необходимых для предоставления муниципальной услуги в соответствии с пунктом </w:t>
      </w:r>
      <w:r>
        <w:t>2.</w:t>
      </w:r>
      <w:r w:rsidRPr="00FD7F0A">
        <w:t>1</w:t>
      </w:r>
      <w:r>
        <w:t>5</w:t>
      </w:r>
      <w:r w:rsidRPr="00FD7F0A">
        <w:t xml:space="preserve"> настоящих Правил, или в случае, если формы указанных документов установлены актами Президента Российской Федерации, Правительства Российской Федерации или иными нормативными правовыми актами, указание на такие акты.</w:t>
      </w:r>
    </w:p>
    <w:p w:rsidR="005042EE" w:rsidRPr="00FD7F0A" w:rsidRDefault="005042EE" w:rsidP="005042EE">
      <w:pPr>
        <w:pStyle w:val="formattext"/>
        <w:shd w:val="clear" w:color="auto" w:fill="FFFFFF"/>
        <w:spacing w:before="0" w:beforeAutospacing="0" w:after="0" w:afterAutospacing="0"/>
        <w:ind w:firstLine="567"/>
        <w:jc w:val="both"/>
        <w:textAlignment w:val="baseline"/>
      </w:pPr>
      <w:r w:rsidRPr="00FD7F0A">
        <w:t>2.</w:t>
      </w:r>
      <w:r>
        <w:t>28.</w:t>
      </w:r>
      <w:r w:rsidRPr="00FD7F0A">
        <w:t xml:space="preserve"> Идентификаторы категорий (признаков) заявителей, указанные в подпункте «б» пункта </w:t>
      </w:r>
      <w:r>
        <w:t>2.27</w:t>
      </w:r>
      <w:r w:rsidRPr="00FD7F0A">
        <w:t xml:space="preserve"> настоящих Правил, включают следующие взаимосвязанные сведения:</w:t>
      </w:r>
    </w:p>
    <w:p w:rsidR="005042EE" w:rsidRPr="00FD7F0A" w:rsidRDefault="005042EE" w:rsidP="005042EE">
      <w:pPr>
        <w:pStyle w:val="formattext"/>
        <w:shd w:val="clear" w:color="auto" w:fill="FFFFFF"/>
        <w:spacing w:before="0" w:beforeAutospacing="0" w:after="0" w:afterAutospacing="0"/>
        <w:ind w:firstLine="567"/>
        <w:jc w:val="both"/>
        <w:textAlignment w:val="baseline"/>
      </w:pPr>
      <w:r w:rsidRPr="00FD7F0A">
        <w:t>а) перечень результатов предоставления муниципальной услуги;</w:t>
      </w:r>
    </w:p>
    <w:p w:rsidR="005042EE" w:rsidRPr="00FD7F0A" w:rsidRDefault="005042EE" w:rsidP="005042EE">
      <w:pPr>
        <w:pStyle w:val="formattext"/>
        <w:shd w:val="clear" w:color="auto" w:fill="FFFFFF"/>
        <w:spacing w:before="0" w:beforeAutospacing="0" w:after="0" w:afterAutospacing="0"/>
        <w:ind w:firstLine="567"/>
        <w:jc w:val="both"/>
        <w:textAlignment w:val="baseline"/>
      </w:pPr>
      <w:r w:rsidRPr="00FD7F0A">
        <w:t>б) перечень отдельных признаков заявителей.</w:t>
      </w:r>
    </w:p>
    <w:p w:rsidR="005042EE" w:rsidRPr="00FD7F0A" w:rsidRDefault="005042EE" w:rsidP="005042EE">
      <w:pPr>
        <w:pStyle w:val="formattext"/>
        <w:shd w:val="clear" w:color="auto" w:fill="FFFFFF"/>
        <w:spacing w:before="0" w:beforeAutospacing="0" w:after="0" w:afterAutospacing="0"/>
        <w:ind w:firstLine="567"/>
        <w:jc w:val="both"/>
        <w:textAlignment w:val="baseline"/>
      </w:pPr>
      <w:r>
        <w:t>2.29</w:t>
      </w:r>
      <w:r w:rsidRPr="00FD7F0A">
        <w:t xml:space="preserve">. Исчерпывающий перечень документов, необходимых для предоставления муниципальной услуги, указанный в подпункте «в» пункта </w:t>
      </w:r>
      <w:r>
        <w:t>2.27</w:t>
      </w:r>
      <w:r w:rsidRPr="00FD7F0A">
        <w:t xml:space="preserve"> настоящих Правил, включает следующие взаимосвязанные сведения:</w:t>
      </w:r>
    </w:p>
    <w:p w:rsidR="005042EE" w:rsidRPr="00FD7F0A" w:rsidRDefault="005042EE" w:rsidP="005042EE">
      <w:pPr>
        <w:pStyle w:val="formattext"/>
        <w:shd w:val="clear" w:color="auto" w:fill="FFFFFF"/>
        <w:spacing w:before="0" w:beforeAutospacing="0" w:after="0" w:afterAutospacing="0"/>
        <w:ind w:firstLine="567"/>
        <w:jc w:val="both"/>
        <w:textAlignment w:val="baseline"/>
      </w:pPr>
      <w:r w:rsidRPr="00FD7F0A">
        <w:t xml:space="preserve">а) перечень необходимых для предоставления муниципальной услуги документов и (или) информации с учетом идентификаторов категорий (признаков) заявителей, предусмотренных пунктом </w:t>
      </w:r>
      <w:r>
        <w:t>2.28</w:t>
      </w:r>
      <w:r w:rsidRPr="00FD7F0A">
        <w:t xml:space="preserve"> настоящих Правил, а также способы подачи таких документов и (или) информации;</w:t>
      </w:r>
    </w:p>
    <w:p w:rsidR="005042EE" w:rsidRPr="00FD7F0A" w:rsidRDefault="005042EE" w:rsidP="005042EE">
      <w:pPr>
        <w:pStyle w:val="formattext"/>
        <w:shd w:val="clear" w:color="auto" w:fill="FFFFFF"/>
        <w:spacing w:before="0" w:beforeAutospacing="0" w:after="0" w:afterAutospacing="0"/>
        <w:ind w:firstLine="567"/>
        <w:jc w:val="both"/>
        <w:textAlignment w:val="baseline"/>
      </w:pPr>
      <w:r w:rsidRPr="00FD7F0A">
        <w:t>б) требования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w:t>
      </w:r>
    </w:p>
    <w:p w:rsidR="005042EE" w:rsidRPr="00FD7F0A" w:rsidRDefault="005042EE" w:rsidP="005042EE">
      <w:pPr>
        <w:pStyle w:val="formattext"/>
        <w:shd w:val="clear" w:color="auto" w:fill="FFFFFF"/>
        <w:spacing w:before="0" w:beforeAutospacing="0" w:after="0" w:afterAutospacing="0"/>
        <w:ind w:firstLine="567"/>
        <w:jc w:val="both"/>
        <w:textAlignment w:val="baseline"/>
      </w:pPr>
      <w:r>
        <w:t>2.30.</w:t>
      </w:r>
      <w:r w:rsidRPr="00FD7F0A">
        <w:t xml:space="preserve"> 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оснований для приостановления предоставления муниципальной услуги или отказа в предоставлении муниципальной услуги, указанный в подпункте «г» пункта </w:t>
      </w:r>
      <w:r>
        <w:t>2.27</w:t>
      </w:r>
      <w:r w:rsidRPr="00FD7F0A">
        <w:t xml:space="preserve"> настоящих Правил, включает следующие исчерпывающие перечни оснований с учетом идентификаторов категорий (признаков) заявителей, указанных в пункте </w:t>
      </w:r>
      <w:r>
        <w:t xml:space="preserve">2.28 </w:t>
      </w:r>
      <w:r w:rsidRPr="00FD7F0A">
        <w:t>настоящих Правил:</w:t>
      </w:r>
    </w:p>
    <w:p w:rsidR="005042EE" w:rsidRPr="00FD7F0A" w:rsidRDefault="005042EE" w:rsidP="005042EE">
      <w:pPr>
        <w:pStyle w:val="formattext"/>
        <w:shd w:val="clear" w:color="auto" w:fill="FFFFFF"/>
        <w:spacing w:before="0" w:beforeAutospacing="0" w:after="0" w:afterAutospacing="0"/>
        <w:ind w:firstLine="567"/>
        <w:jc w:val="both"/>
        <w:textAlignment w:val="baseline"/>
      </w:pPr>
      <w:r w:rsidRPr="00FD7F0A">
        <w:t>а)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а в случае отсутствия таких оснований - указание на их отсутствие;</w:t>
      </w:r>
    </w:p>
    <w:p w:rsidR="005042EE" w:rsidRPr="00FD7F0A" w:rsidRDefault="005042EE" w:rsidP="005042EE">
      <w:pPr>
        <w:pStyle w:val="formattext"/>
        <w:shd w:val="clear" w:color="auto" w:fill="FFFFFF"/>
        <w:spacing w:before="0" w:beforeAutospacing="0" w:after="0" w:afterAutospacing="0"/>
        <w:ind w:firstLine="567"/>
        <w:jc w:val="both"/>
        <w:textAlignment w:val="baseline"/>
      </w:pPr>
      <w:r w:rsidRPr="00FD7F0A">
        <w:lastRenderedPageBreak/>
        <w:t>б) перечень оснований для приостановления предоставления муниципальной услуги, а в случае отсутствия таких оснований - указание на их отсутствие;</w:t>
      </w:r>
    </w:p>
    <w:p w:rsidR="005042EE" w:rsidRPr="00FD7F0A" w:rsidRDefault="005042EE" w:rsidP="005042EE">
      <w:pPr>
        <w:pStyle w:val="formattext"/>
        <w:shd w:val="clear" w:color="auto" w:fill="FFFFFF"/>
        <w:spacing w:before="0" w:beforeAutospacing="0" w:after="0" w:afterAutospacing="0"/>
        <w:ind w:firstLine="567"/>
        <w:jc w:val="both"/>
        <w:textAlignment w:val="baseline"/>
        <w:rPr>
          <w:rFonts w:eastAsia="Calibri"/>
          <w:lang w:eastAsia="en-US"/>
        </w:rPr>
      </w:pPr>
      <w:r w:rsidRPr="00FD7F0A">
        <w:t>в) перечень оснований для отказа в предоставлении муниципальной услуги, а в случае отсутствия таких оснований - указание на их отсутствие.</w:t>
      </w:r>
      <w:r w:rsidRPr="00FD7F0A">
        <w:rPr>
          <w:rFonts w:eastAsia="Calibri"/>
          <w:lang w:eastAsia="en-US"/>
        </w:rPr>
        <w:t xml:space="preserve"> </w:t>
      </w:r>
    </w:p>
    <w:p w:rsidR="005042EE" w:rsidRPr="00F2449D" w:rsidRDefault="005042EE" w:rsidP="005042EE">
      <w:pPr>
        <w:jc w:val="both"/>
        <w:rPr>
          <w:rFonts w:eastAsia="Calibri"/>
          <w:sz w:val="24"/>
          <w:szCs w:val="24"/>
          <w:lang w:eastAsia="en-US"/>
        </w:rPr>
      </w:pPr>
    </w:p>
    <w:p w:rsidR="005042EE" w:rsidRPr="00F2449D" w:rsidRDefault="005042EE" w:rsidP="005042EE">
      <w:pPr>
        <w:jc w:val="center"/>
        <w:outlineLvl w:val="0"/>
        <w:rPr>
          <w:rFonts w:eastAsia="Calibri"/>
          <w:sz w:val="24"/>
          <w:szCs w:val="24"/>
          <w:lang w:eastAsia="en-US"/>
        </w:rPr>
      </w:pPr>
      <w:r>
        <w:rPr>
          <w:rFonts w:eastAsia="Calibri"/>
          <w:sz w:val="24"/>
          <w:szCs w:val="24"/>
          <w:lang w:eastAsia="en-US"/>
        </w:rPr>
        <w:t>3</w:t>
      </w:r>
      <w:r w:rsidRPr="00F2449D">
        <w:rPr>
          <w:rFonts w:eastAsia="Calibri"/>
          <w:sz w:val="24"/>
          <w:szCs w:val="24"/>
          <w:lang w:eastAsia="en-US"/>
        </w:rPr>
        <w:t>. Порядок согласования</w:t>
      </w:r>
    </w:p>
    <w:p w:rsidR="005042EE" w:rsidRPr="00F2449D" w:rsidRDefault="005042EE" w:rsidP="005042EE">
      <w:pPr>
        <w:jc w:val="center"/>
        <w:rPr>
          <w:rFonts w:eastAsia="Calibri"/>
          <w:sz w:val="24"/>
          <w:szCs w:val="24"/>
          <w:lang w:eastAsia="en-US"/>
        </w:rPr>
      </w:pPr>
      <w:r w:rsidRPr="00F2449D">
        <w:rPr>
          <w:rFonts w:eastAsia="Calibri"/>
          <w:sz w:val="24"/>
          <w:szCs w:val="24"/>
          <w:lang w:eastAsia="en-US"/>
        </w:rPr>
        <w:t>и утверждения административных регламентов</w:t>
      </w:r>
    </w:p>
    <w:p w:rsidR="005042EE" w:rsidRPr="00F2449D" w:rsidRDefault="005042EE" w:rsidP="005042EE">
      <w:pPr>
        <w:jc w:val="center"/>
        <w:rPr>
          <w:rFonts w:eastAsia="Calibri"/>
          <w:sz w:val="24"/>
          <w:szCs w:val="24"/>
          <w:lang w:eastAsia="en-US"/>
        </w:rPr>
      </w:pPr>
    </w:p>
    <w:p w:rsidR="005042EE" w:rsidRPr="00F2449D" w:rsidRDefault="005042EE" w:rsidP="005042EE">
      <w:pPr>
        <w:ind w:firstLine="567"/>
        <w:jc w:val="both"/>
        <w:rPr>
          <w:rFonts w:eastAsia="Calibri"/>
          <w:sz w:val="24"/>
          <w:szCs w:val="24"/>
          <w:lang w:eastAsia="en-US"/>
        </w:rPr>
      </w:pPr>
      <w:r w:rsidRPr="00F2449D">
        <w:rPr>
          <w:rFonts w:eastAsia="Calibri"/>
          <w:sz w:val="24"/>
          <w:szCs w:val="24"/>
          <w:lang w:eastAsia="en-US"/>
        </w:rPr>
        <w:t>3</w:t>
      </w:r>
      <w:r>
        <w:rPr>
          <w:rFonts w:eastAsia="Calibri"/>
          <w:sz w:val="24"/>
          <w:szCs w:val="24"/>
          <w:lang w:eastAsia="en-US"/>
        </w:rPr>
        <w:t>.1</w:t>
      </w:r>
      <w:r w:rsidRPr="00F2449D">
        <w:rPr>
          <w:rFonts w:eastAsia="Calibri"/>
          <w:sz w:val="24"/>
          <w:szCs w:val="24"/>
          <w:lang w:eastAsia="en-US"/>
        </w:rPr>
        <w:t>. При разработке и утверждении проектов административных регламентов применяются Правила подготовки нормативных правовых актов федеральных органов исполнительной власти и их государственной регистрации, утвержденные постановлением Правительства Российской Федерации от 13.08.1997 № 1009 «Об утверждении Правил подготовки нормативных правовых актов федеральных органов исполнительной власти и их государственной регистрации», за исключением особенностей, установленных настоящими Правилами.</w:t>
      </w:r>
    </w:p>
    <w:p w:rsidR="005042EE" w:rsidRPr="00F2449D" w:rsidRDefault="005042EE" w:rsidP="005042EE">
      <w:pPr>
        <w:ind w:firstLine="567"/>
        <w:jc w:val="both"/>
        <w:rPr>
          <w:rFonts w:eastAsia="Calibri"/>
          <w:sz w:val="24"/>
          <w:szCs w:val="24"/>
          <w:lang w:eastAsia="en-US"/>
        </w:rPr>
      </w:pPr>
      <w:r w:rsidRPr="00F2449D">
        <w:rPr>
          <w:rFonts w:eastAsia="Calibri"/>
          <w:sz w:val="24"/>
          <w:szCs w:val="24"/>
          <w:lang w:eastAsia="en-US"/>
        </w:rPr>
        <w:t>3</w:t>
      </w:r>
      <w:r>
        <w:rPr>
          <w:rFonts w:eastAsia="Calibri"/>
          <w:sz w:val="24"/>
          <w:szCs w:val="24"/>
          <w:lang w:eastAsia="en-US"/>
        </w:rPr>
        <w:t>.2</w:t>
      </w:r>
      <w:r w:rsidRPr="00F2449D">
        <w:rPr>
          <w:rFonts w:eastAsia="Calibri"/>
          <w:sz w:val="24"/>
          <w:szCs w:val="24"/>
          <w:lang w:eastAsia="en-US"/>
        </w:rPr>
        <w:t xml:space="preserve">. Проект административного регламента формируется Органом в </w:t>
      </w:r>
      <w:r w:rsidRPr="00F2449D">
        <w:rPr>
          <w:sz w:val="24"/>
          <w:szCs w:val="24"/>
          <w:shd w:val="clear" w:color="auto" w:fill="FFFFFF"/>
        </w:rPr>
        <w:t>порядке, предусмотренном </w:t>
      </w:r>
      <w:hyperlink r:id="rId15" w:anchor="7DC0K7" w:history="1">
        <w:r w:rsidRPr="00F2449D">
          <w:rPr>
            <w:sz w:val="24"/>
            <w:szCs w:val="24"/>
            <w:shd w:val="clear" w:color="auto" w:fill="FFFFFF"/>
          </w:rPr>
          <w:t xml:space="preserve">пунктом </w:t>
        </w:r>
        <w:r>
          <w:rPr>
            <w:sz w:val="24"/>
            <w:szCs w:val="24"/>
            <w:shd w:val="clear" w:color="auto" w:fill="FFFFFF"/>
          </w:rPr>
          <w:t>1.</w:t>
        </w:r>
        <w:r w:rsidRPr="00F2449D">
          <w:rPr>
            <w:sz w:val="24"/>
            <w:szCs w:val="24"/>
            <w:shd w:val="clear" w:color="auto" w:fill="FFFFFF"/>
          </w:rPr>
          <w:t>3 настоящих П</w:t>
        </w:r>
      </w:hyperlink>
      <w:r w:rsidRPr="00F2449D">
        <w:rPr>
          <w:sz w:val="24"/>
          <w:szCs w:val="24"/>
          <w:shd w:val="clear" w:color="auto" w:fill="FFFFFF"/>
        </w:rPr>
        <w:t>равил</w:t>
      </w:r>
      <w:r w:rsidRPr="00F2449D">
        <w:rPr>
          <w:rFonts w:eastAsia="Calibri"/>
          <w:sz w:val="24"/>
          <w:szCs w:val="24"/>
          <w:lang w:eastAsia="en-US"/>
        </w:rPr>
        <w:t>.</w:t>
      </w:r>
    </w:p>
    <w:p w:rsidR="005042EE" w:rsidRPr="00F2449D" w:rsidRDefault="005042EE" w:rsidP="005042EE">
      <w:pPr>
        <w:ind w:firstLine="567"/>
        <w:jc w:val="both"/>
        <w:rPr>
          <w:rFonts w:eastAsia="Calibri"/>
          <w:sz w:val="24"/>
          <w:szCs w:val="24"/>
          <w:lang w:eastAsia="en-US"/>
        </w:rPr>
      </w:pPr>
      <w:r w:rsidRPr="00F2449D">
        <w:rPr>
          <w:rFonts w:eastAsia="Calibri"/>
          <w:sz w:val="24"/>
          <w:szCs w:val="24"/>
          <w:lang w:eastAsia="en-US"/>
        </w:rPr>
        <w:t>3</w:t>
      </w:r>
      <w:r>
        <w:rPr>
          <w:rFonts w:eastAsia="Calibri"/>
          <w:sz w:val="24"/>
          <w:szCs w:val="24"/>
          <w:lang w:eastAsia="en-US"/>
        </w:rPr>
        <w:t>.3</w:t>
      </w:r>
      <w:r w:rsidRPr="00F2449D">
        <w:rPr>
          <w:rFonts w:eastAsia="Calibri"/>
          <w:sz w:val="24"/>
          <w:szCs w:val="24"/>
          <w:lang w:eastAsia="en-US"/>
        </w:rPr>
        <w:t>. Уполномоченный орган по ведению информационного ресурса реестра услуг обеспечивает доступ для участия в разработке, согласовании и утверждении проекта административного регламента и государственной регистрации акта об утверждении административного регламента:</w:t>
      </w:r>
    </w:p>
    <w:p w:rsidR="005042EE" w:rsidRPr="00F2449D" w:rsidRDefault="005042EE" w:rsidP="005042EE">
      <w:pPr>
        <w:ind w:firstLine="567"/>
        <w:jc w:val="both"/>
        <w:rPr>
          <w:rFonts w:eastAsia="Calibri"/>
          <w:sz w:val="24"/>
          <w:szCs w:val="24"/>
          <w:lang w:eastAsia="en-US"/>
        </w:rPr>
      </w:pPr>
      <w:r w:rsidRPr="00F2449D">
        <w:rPr>
          <w:rFonts w:eastAsia="Calibri"/>
          <w:sz w:val="24"/>
          <w:szCs w:val="24"/>
          <w:lang w:eastAsia="en-US"/>
        </w:rPr>
        <w:t>а) Органом;</w:t>
      </w:r>
    </w:p>
    <w:p w:rsidR="005042EE" w:rsidRPr="00F2449D" w:rsidRDefault="005042EE" w:rsidP="005042EE">
      <w:pPr>
        <w:ind w:firstLine="567"/>
        <w:jc w:val="both"/>
        <w:rPr>
          <w:rFonts w:eastAsia="Calibri"/>
          <w:sz w:val="24"/>
          <w:szCs w:val="24"/>
          <w:lang w:eastAsia="en-US"/>
        </w:rPr>
      </w:pPr>
      <w:r w:rsidRPr="00F2449D">
        <w:rPr>
          <w:rFonts w:eastAsia="Calibri"/>
          <w:sz w:val="24"/>
          <w:szCs w:val="24"/>
          <w:lang w:eastAsia="en-US"/>
        </w:rPr>
        <w:t>б) органам и организациям, участвующим в согласовании проекта административного регламента, в том числе по вопросу осуществления межведомственного информационного взаимодействия (далее - органы, участвующие в согласовании);</w:t>
      </w:r>
    </w:p>
    <w:p w:rsidR="005042EE" w:rsidRPr="00F2449D" w:rsidRDefault="005042EE" w:rsidP="005042EE">
      <w:pPr>
        <w:ind w:firstLine="567"/>
        <w:jc w:val="both"/>
        <w:rPr>
          <w:rFonts w:eastAsia="Calibri"/>
          <w:sz w:val="24"/>
          <w:szCs w:val="24"/>
          <w:lang w:eastAsia="en-US"/>
        </w:rPr>
      </w:pPr>
      <w:r w:rsidRPr="00F2449D">
        <w:rPr>
          <w:rFonts w:eastAsia="Calibri"/>
          <w:sz w:val="24"/>
          <w:szCs w:val="24"/>
          <w:lang w:eastAsia="en-US"/>
        </w:rPr>
        <w:t>в) органу, уполномоченному на проведение экспертизы проекта административного регламента;</w:t>
      </w:r>
    </w:p>
    <w:p w:rsidR="005042EE" w:rsidRPr="00F2449D" w:rsidRDefault="005042EE" w:rsidP="005042EE">
      <w:pPr>
        <w:ind w:firstLine="567"/>
        <w:jc w:val="both"/>
        <w:rPr>
          <w:rFonts w:eastAsia="Calibri"/>
          <w:sz w:val="24"/>
          <w:szCs w:val="24"/>
          <w:lang w:eastAsia="en-US"/>
        </w:rPr>
      </w:pPr>
      <w:r w:rsidRPr="00F2449D">
        <w:rPr>
          <w:rFonts w:eastAsia="Calibri"/>
          <w:sz w:val="24"/>
          <w:szCs w:val="24"/>
          <w:lang w:eastAsia="en-US"/>
        </w:rPr>
        <w:t>г) федеральному органу исполнительной власти, уполномоченному на проведение государственной регистрации актов.</w:t>
      </w:r>
    </w:p>
    <w:p w:rsidR="005042EE" w:rsidRPr="00F2449D" w:rsidRDefault="005042EE" w:rsidP="005042EE">
      <w:pPr>
        <w:ind w:firstLine="567"/>
        <w:jc w:val="both"/>
        <w:rPr>
          <w:rFonts w:eastAsia="Calibri"/>
          <w:sz w:val="24"/>
          <w:szCs w:val="24"/>
          <w:lang w:eastAsia="en-US"/>
        </w:rPr>
      </w:pPr>
      <w:r w:rsidRPr="00F2449D">
        <w:rPr>
          <w:rFonts w:eastAsia="Calibri"/>
          <w:sz w:val="24"/>
          <w:szCs w:val="24"/>
          <w:lang w:eastAsia="en-US"/>
        </w:rPr>
        <w:t>3</w:t>
      </w:r>
      <w:r>
        <w:rPr>
          <w:rFonts w:eastAsia="Calibri"/>
          <w:sz w:val="24"/>
          <w:szCs w:val="24"/>
          <w:lang w:eastAsia="en-US"/>
        </w:rPr>
        <w:t>.4</w:t>
      </w:r>
      <w:r w:rsidRPr="00F2449D">
        <w:rPr>
          <w:rFonts w:eastAsia="Calibri"/>
          <w:sz w:val="24"/>
          <w:szCs w:val="24"/>
          <w:lang w:eastAsia="en-US"/>
        </w:rPr>
        <w:t>. Органы, участвующие в согласовании, а также уполномоченный орган автоматически вносятся в формируемый после подготовки проекта административного регламента лист согласования проекта административного регламента (далее - лист согласования).</w:t>
      </w:r>
    </w:p>
    <w:p w:rsidR="005042EE" w:rsidRPr="00F2449D" w:rsidRDefault="005042EE" w:rsidP="005042EE">
      <w:pPr>
        <w:ind w:firstLine="567"/>
        <w:jc w:val="both"/>
        <w:rPr>
          <w:rFonts w:eastAsia="Calibri"/>
          <w:sz w:val="24"/>
          <w:szCs w:val="24"/>
          <w:lang w:eastAsia="en-US"/>
        </w:rPr>
      </w:pPr>
      <w:r w:rsidRPr="00F2449D">
        <w:rPr>
          <w:rFonts w:eastAsia="Calibri"/>
          <w:sz w:val="24"/>
          <w:szCs w:val="24"/>
          <w:lang w:eastAsia="en-US"/>
        </w:rPr>
        <w:t>3</w:t>
      </w:r>
      <w:r>
        <w:rPr>
          <w:rFonts w:eastAsia="Calibri"/>
          <w:sz w:val="24"/>
          <w:szCs w:val="24"/>
          <w:lang w:eastAsia="en-US"/>
        </w:rPr>
        <w:t>.5</w:t>
      </w:r>
      <w:r w:rsidRPr="00F2449D">
        <w:rPr>
          <w:rFonts w:eastAsia="Calibri"/>
          <w:sz w:val="24"/>
          <w:szCs w:val="24"/>
          <w:lang w:eastAsia="en-US"/>
        </w:rPr>
        <w:t>. Проект административного регламента рассматривается органами, участвующими в согласовании, в части, отнесенной к компетенции такого органа, в срок, не превышающий 5 рабочих дней с даты поступления его на согласование в реестре услуг.</w:t>
      </w:r>
    </w:p>
    <w:p w:rsidR="005042EE" w:rsidRPr="00F2449D" w:rsidRDefault="005042EE" w:rsidP="005042EE">
      <w:pPr>
        <w:ind w:firstLine="567"/>
        <w:jc w:val="both"/>
        <w:rPr>
          <w:rFonts w:eastAsia="Calibri"/>
          <w:sz w:val="24"/>
          <w:szCs w:val="24"/>
          <w:lang w:eastAsia="en-US"/>
        </w:rPr>
      </w:pPr>
      <w:r>
        <w:rPr>
          <w:rFonts w:eastAsia="Calibri"/>
          <w:sz w:val="24"/>
          <w:szCs w:val="24"/>
          <w:lang w:eastAsia="en-US"/>
        </w:rPr>
        <w:t>3.6</w:t>
      </w:r>
      <w:r w:rsidRPr="00F2449D">
        <w:rPr>
          <w:rFonts w:eastAsia="Calibri"/>
          <w:sz w:val="24"/>
          <w:szCs w:val="24"/>
          <w:lang w:eastAsia="en-US"/>
        </w:rPr>
        <w:t>. Одновременно с началом процедуры согласования в целях проведения независимой антикоррупционной экспертизы проект административного регламента в автоматическом режиме</w:t>
      </w:r>
      <w:r w:rsidRPr="00F2449D">
        <w:rPr>
          <w:sz w:val="24"/>
          <w:szCs w:val="24"/>
          <w:shd w:val="clear" w:color="auto" w:fill="FFFFFF"/>
        </w:rPr>
        <w:t xml:space="preserve"> (при наличии технической возможности)</w:t>
      </w:r>
      <w:r w:rsidRPr="00F2449D">
        <w:rPr>
          <w:rFonts w:eastAsia="Calibri"/>
          <w:sz w:val="24"/>
          <w:szCs w:val="24"/>
          <w:lang w:eastAsia="en-US"/>
        </w:rPr>
        <w:t xml:space="preserve"> размещается на сайте regulation.gov.ru в информационно-телекоммуникационной сети «Интернет» посредством интеграции с реестром услуг.</w:t>
      </w:r>
    </w:p>
    <w:p w:rsidR="005042EE" w:rsidRPr="00F2449D" w:rsidRDefault="005042EE" w:rsidP="005042EE">
      <w:pPr>
        <w:ind w:firstLine="567"/>
        <w:jc w:val="both"/>
        <w:rPr>
          <w:rFonts w:eastAsia="Calibri"/>
          <w:sz w:val="24"/>
          <w:szCs w:val="24"/>
          <w:lang w:eastAsia="en-US"/>
        </w:rPr>
      </w:pPr>
      <w:r>
        <w:rPr>
          <w:rFonts w:eastAsia="Calibri"/>
          <w:sz w:val="24"/>
          <w:szCs w:val="24"/>
          <w:lang w:eastAsia="en-US"/>
        </w:rPr>
        <w:t>3.7</w:t>
      </w:r>
      <w:r w:rsidRPr="00F2449D">
        <w:rPr>
          <w:rFonts w:eastAsia="Calibri"/>
          <w:sz w:val="24"/>
          <w:szCs w:val="24"/>
          <w:lang w:eastAsia="en-US"/>
        </w:rPr>
        <w:t>. Результатом рассмотрения проекта административного регламента органом, участвующим в согласовании, является принятие таким органом решения о согласовании или несогласовании проекта административного регламента.</w:t>
      </w:r>
    </w:p>
    <w:p w:rsidR="005042EE" w:rsidRPr="00F2449D" w:rsidRDefault="005042EE" w:rsidP="005042EE">
      <w:pPr>
        <w:ind w:firstLine="567"/>
        <w:jc w:val="both"/>
        <w:rPr>
          <w:rFonts w:eastAsia="Calibri"/>
          <w:sz w:val="24"/>
          <w:szCs w:val="24"/>
          <w:lang w:eastAsia="en-US"/>
        </w:rPr>
      </w:pPr>
      <w:r w:rsidRPr="00F2449D">
        <w:rPr>
          <w:rFonts w:eastAsia="Calibri"/>
          <w:sz w:val="24"/>
          <w:szCs w:val="24"/>
          <w:lang w:eastAsia="en-US"/>
        </w:rPr>
        <w:t>При принятии решения о согласовании проекта административного регламента орган, участвующий в согласовании, проставляет отметку о согласовании проекта в листе согласования.</w:t>
      </w:r>
    </w:p>
    <w:p w:rsidR="005042EE" w:rsidRPr="00F2449D" w:rsidRDefault="005042EE" w:rsidP="005042EE">
      <w:pPr>
        <w:ind w:firstLine="567"/>
        <w:jc w:val="both"/>
        <w:rPr>
          <w:rFonts w:eastAsia="Calibri"/>
          <w:sz w:val="24"/>
          <w:szCs w:val="24"/>
          <w:lang w:eastAsia="en-US"/>
        </w:rPr>
      </w:pPr>
      <w:r w:rsidRPr="00F2449D">
        <w:rPr>
          <w:rFonts w:eastAsia="Calibri"/>
          <w:sz w:val="24"/>
          <w:szCs w:val="24"/>
          <w:lang w:eastAsia="en-US"/>
        </w:rPr>
        <w:t>При принятии решения о несогласовании проекта административного регламента орган, участвующий в согласовании, вносит имеющиеся замечания в проект протокола разногласий, формируемый в реестре услуг и являющийся приложением к листу согласования.</w:t>
      </w:r>
    </w:p>
    <w:p w:rsidR="005042EE" w:rsidRPr="00F2449D" w:rsidRDefault="005042EE" w:rsidP="005042EE">
      <w:pPr>
        <w:ind w:firstLine="567"/>
        <w:jc w:val="both"/>
        <w:rPr>
          <w:rFonts w:eastAsia="Calibri"/>
          <w:sz w:val="24"/>
          <w:szCs w:val="24"/>
          <w:lang w:eastAsia="en-US"/>
        </w:rPr>
      </w:pPr>
      <w:r>
        <w:rPr>
          <w:rFonts w:eastAsia="Calibri"/>
          <w:sz w:val="24"/>
          <w:szCs w:val="24"/>
          <w:lang w:eastAsia="en-US"/>
        </w:rPr>
        <w:t>3.8</w:t>
      </w:r>
      <w:r w:rsidRPr="00F2449D">
        <w:rPr>
          <w:rFonts w:eastAsia="Calibri"/>
          <w:sz w:val="24"/>
          <w:szCs w:val="24"/>
          <w:lang w:eastAsia="en-US"/>
        </w:rPr>
        <w:t xml:space="preserve">. После рассмотрения проекта административного регламента всеми органами, участвующими в согласовании, а также поступления протоколов разногласий (при наличии) </w:t>
      </w:r>
      <w:r w:rsidRPr="00F2449D">
        <w:rPr>
          <w:rFonts w:eastAsia="Calibri"/>
          <w:sz w:val="24"/>
          <w:szCs w:val="24"/>
          <w:lang w:eastAsia="en-US"/>
        </w:rPr>
        <w:lastRenderedPageBreak/>
        <w:t>и заключений по результатам независимой антикоррупционной экспертизы, Орган рассматривает поступившие замечания.</w:t>
      </w:r>
    </w:p>
    <w:p w:rsidR="005042EE" w:rsidRPr="00F2449D" w:rsidRDefault="005042EE" w:rsidP="005042EE">
      <w:pPr>
        <w:ind w:firstLine="567"/>
        <w:jc w:val="both"/>
        <w:rPr>
          <w:rFonts w:eastAsia="Calibri"/>
          <w:sz w:val="24"/>
          <w:szCs w:val="24"/>
          <w:lang w:eastAsia="en-US"/>
        </w:rPr>
      </w:pPr>
      <w:r w:rsidRPr="00F2449D">
        <w:rPr>
          <w:rFonts w:eastAsia="Calibri"/>
          <w:sz w:val="24"/>
          <w:szCs w:val="24"/>
          <w:lang w:eastAsia="en-US"/>
        </w:rPr>
        <w:t>Решение о возможности учета заключений по результатам независимой антикоррупционной экспертизы при доработке проекта административного регламента принимается Органом в соответствии с Федеральным законом «Об антикоррупционной экспертизе нормативных правовых актов и проектов нормативных правовых актов».</w:t>
      </w:r>
    </w:p>
    <w:p w:rsidR="005042EE" w:rsidRPr="00F2449D" w:rsidRDefault="005042EE" w:rsidP="005042EE">
      <w:pPr>
        <w:ind w:firstLine="567"/>
        <w:jc w:val="both"/>
        <w:rPr>
          <w:rFonts w:eastAsia="Calibri"/>
          <w:sz w:val="24"/>
          <w:szCs w:val="24"/>
          <w:lang w:eastAsia="en-US"/>
        </w:rPr>
      </w:pPr>
      <w:r w:rsidRPr="00F2449D">
        <w:rPr>
          <w:rFonts w:eastAsia="Calibri"/>
          <w:sz w:val="24"/>
          <w:szCs w:val="24"/>
          <w:lang w:eastAsia="en-US"/>
        </w:rPr>
        <w:t xml:space="preserve">В случае согласия с замечаниями, представленными органами, участвующими в </w:t>
      </w:r>
      <w:r w:rsidRPr="0067428B">
        <w:rPr>
          <w:rFonts w:eastAsia="Calibri"/>
          <w:sz w:val="24"/>
          <w:szCs w:val="24"/>
          <w:lang w:eastAsia="en-US"/>
        </w:rPr>
        <w:t xml:space="preserve">согласовании, Орган, в срок, не превышающий 5 рабочих дней, вносит с учетом полученных замечаний изменения в сведения о </w:t>
      </w:r>
      <w:r w:rsidRPr="0067428B">
        <w:rPr>
          <w:sz w:val="24"/>
          <w:szCs w:val="24"/>
        </w:rPr>
        <w:t>муниципальной</w:t>
      </w:r>
      <w:r w:rsidRPr="0067428B">
        <w:rPr>
          <w:rFonts w:eastAsia="Calibri"/>
          <w:sz w:val="24"/>
          <w:szCs w:val="24"/>
          <w:lang w:eastAsia="en-US"/>
        </w:rPr>
        <w:t xml:space="preserve"> услуге, указанные в подпункте «а» пункта 1.3 настоящих Правил, и после их преобразования в машиночитаемый вид, а также формирования</w:t>
      </w:r>
      <w:r w:rsidRPr="00F2449D">
        <w:rPr>
          <w:rFonts w:eastAsia="Calibri"/>
          <w:sz w:val="24"/>
          <w:szCs w:val="24"/>
          <w:lang w:eastAsia="en-US"/>
        </w:rPr>
        <w:t xml:space="preserve"> проекта административного регламента направляет указанный проект административного регламента на повторное согласование органам, участвующим в согласовании.</w:t>
      </w:r>
    </w:p>
    <w:p w:rsidR="005042EE" w:rsidRPr="00F2449D" w:rsidRDefault="005042EE" w:rsidP="005042EE">
      <w:pPr>
        <w:ind w:firstLine="567"/>
        <w:jc w:val="both"/>
        <w:rPr>
          <w:rFonts w:eastAsia="Calibri"/>
          <w:sz w:val="24"/>
          <w:szCs w:val="24"/>
          <w:lang w:eastAsia="en-US"/>
        </w:rPr>
      </w:pPr>
      <w:r w:rsidRPr="00F2449D">
        <w:rPr>
          <w:rFonts w:eastAsia="Calibri"/>
          <w:sz w:val="24"/>
          <w:szCs w:val="24"/>
          <w:lang w:eastAsia="en-US"/>
        </w:rPr>
        <w:t>При наличии возражений к замечаниям Орган вправе инициировать процедуру урегулирования разногласий путем внесения в проект протокола разногласий возражений на замечания органа, участвующего в согласовании (органов, участвующих в согласовании), и направления такого протокола указанному органу (указанным органам).</w:t>
      </w:r>
    </w:p>
    <w:p w:rsidR="005042EE" w:rsidRPr="00F2449D" w:rsidRDefault="005042EE" w:rsidP="005042EE">
      <w:pPr>
        <w:ind w:firstLine="567"/>
        <w:jc w:val="both"/>
        <w:rPr>
          <w:rFonts w:eastAsia="Calibri"/>
          <w:sz w:val="24"/>
          <w:szCs w:val="24"/>
          <w:lang w:eastAsia="en-US"/>
        </w:rPr>
      </w:pPr>
      <w:r>
        <w:rPr>
          <w:rFonts w:eastAsia="Calibri"/>
          <w:sz w:val="24"/>
          <w:szCs w:val="24"/>
          <w:lang w:eastAsia="en-US"/>
        </w:rPr>
        <w:t>3.9</w:t>
      </w:r>
      <w:r w:rsidRPr="00F2449D">
        <w:rPr>
          <w:rFonts w:eastAsia="Calibri"/>
          <w:sz w:val="24"/>
          <w:szCs w:val="24"/>
          <w:lang w:eastAsia="en-US"/>
        </w:rPr>
        <w:t>. В случае согласия с возражениями, представленными Органом, орган, участвующий в согласовании (органы, участвующие в согласовании), проставляет (проставляют) отметку об урегулировании разногласий в проекте протокола разногласий, подписывает протокол разногласий и согласовывает проект административного регламента, проставляя соответствующую отметку в листе согласования.</w:t>
      </w:r>
    </w:p>
    <w:p w:rsidR="005042EE" w:rsidRPr="00F2449D" w:rsidRDefault="005042EE" w:rsidP="005042EE">
      <w:pPr>
        <w:ind w:firstLine="567"/>
        <w:jc w:val="both"/>
        <w:rPr>
          <w:rFonts w:eastAsia="Calibri"/>
          <w:sz w:val="24"/>
          <w:szCs w:val="24"/>
          <w:lang w:eastAsia="en-US"/>
        </w:rPr>
      </w:pPr>
      <w:r w:rsidRPr="00F2449D">
        <w:rPr>
          <w:rFonts w:eastAsia="Calibri"/>
          <w:sz w:val="24"/>
          <w:szCs w:val="24"/>
          <w:lang w:eastAsia="en-US"/>
        </w:rPr>
        <w:t>В случае несогласия с возражениями, представленными Органом, орган, участвующий в согласовании (органы, участвующие в согласовании), проставляет (проставляют) в проекте протокола разногласий отметку о повторном отказе в согласовании проекта административного регламента и подписывает протокол разногласий.</w:t>
      </w:r>
    </w:p>
    <w:p w:rsidR="005042EE" w:rsidRPr="00F2449D" w:rsidRDefault="005042EE" w:rsidP="005042EE">
      <w:pPr>
        <w:ind w:firstLine="567"/>
        <w:jc w:val="both"/>
        <w:rPr>
          <w:rFonts w:eastAsia="Calibri"/>
          <w:sz w:val="24"/>
          <w:szCs w:val="24"/>
          <w:lang w:eastAsia="en-US"/>
        </w:rPr>
      </w:pPr>
      <w:r>
        <w:rPr>
          <w:rFonts w:eastAsia="Calibri"/>
          <w:sz w:val="24"/>
          <w:szCs w:val="24"/>
          <w:lang w:eastAsia="en-US"/>
        </w:rPr>
        <w:t>3.10</w:t>
      </w:r>
      <w:r w:rsidRPr="00F2449D">
        <w:rPr>
          <w:rFonts w:eastAsia="Calibri"/>
          <w:sz w:val="24"/>
          <w:szCs w:val="24"/>
          <w:lang w:eastAsia="en-US"/>
        </w:rPr>
        <w:t>. Орган после повторного отказа органа, участвующего в согласовании (органов, участвующих в согласовании), в согласовании проекта административного регламента принимает решение о внесении изменений в проект административного регламента и направлении его на повторное согласование всем органам, участвующим в согласовании.</w:t>
      </w:r>
    </w:p>
    <w:p w:rsidR="005042EE" w:rsidRPr="00F2449D" w:rsidRDefault="005042EE" w:rsidP="005042EE">
      <w:pPr>
        <w:ind w:firstLine="567"/>
        <w:jc w:val="both"/>
        <w:rPr>
          <w:rFonts w:eastAsia="Calibri"/>
          <w:sz w:val="24"/>
          <w:szCs w:val="24"/>
          <w:lang w:eastAsia="en-US"/>
        </w:rPr>
      </w:pPr>
      <w:r>
        <w:rPr>
          <w:rFonts w:eastAsia="Calibri"/>
          <w:sz w:val="24"/>
          <w:szCs w:val="24"/>
          <w:lang w:eastAsia="en-US"/>
        </w:rPr>
        <w:t>3.11</w:t>
      </w:r>
      <w:r w:rsidRPr="00F2449D">
        <w:rPr>
          <w:rFonts w:eastAsia="Calibri"/>
          <w:sz w:val="24"/>
          <w:szCs w:val="24"/>
          <w:lang w:eastAsia="en-US"/>
        </w:rPr>
        <w:t>. Разногласия по проекту административного регламента разрешаются в порядке, предусмотренном Правилами подготовки нормативных правовых актов федеральных органов исполнительной власти и их государственной регистрации, утвержденными постановлением Правительства Российской Федерации от 13.08.1997 № 1009 «Об утверждении Правил подготовки нормативных правовых актов федеральных органов исполнительной власти и их государственной регистрации».</w:t>
      </w:r>
    </w:p>
    <w:p w:rsidR="005042EE" w:rsidRPr="00F2449D" w:rsidRDefault="005042EE" w:rsidP="005042EE">
      <w:pPr>
        <w:ind w:firstLine="567"/>
        <w:jc w:val="both"/>
        <w:rPr>
          <w:rFonts w:eastAsia="Calibri"/>
          <w:sz w:val="24"/>
          <w:szCs w:val="24"/>
          <w:lang w:eastAsia="en-US"/>
        </w:rPr>
      </w:pPr>
      <w:r>
        <w:rPr>
          <w:rFonts w:eastAsia="Calibri"/>
          <w:sz w:val="24"/>
          <w:szCs w:val="24"/>
          <w:lang w:eastAsia="en-US"/>
        </w:rPr>
        <w:t>3.12</w:t>
      </w:r>
      <w:r w:rsidRPr="00F2449D">
        <w:rPr>
          <w:rFonts w:eastAsia="Calibri"/>
          <w:sz w:val="24"/>
          <w:szCs w:val="24"/>
          <w:lang w:eastAsia="en-US"/>
        </w:rPr>
        <w:t xml:space="preserve">. После согласования проекта административного регламента со всеми органами, участвующими в согласовании, или при разрешении разногласий по проекту административного регламента Орган направляет проект административного регламента на экспертизу в соответствии с разделом </w:t>
      </w:r>
      <w:r>
        <w:rPr>
          <w:rFonts w:eastAsia="Calibri"/>
          <w:sz w:val="24"/>
          <w:szCs w:val="24"/>
          <w:lang w:eastAsia="en-US"/>
        </w:rPr>
        <w:t>4</w:t>
      </w:r>
      <w:r w:rsidRPr="00F2449D">
        <w:rPr>
          <w:rFonts w:eastAsia="Calibri"/>
          <w:sz w:val="24"/>
          <w:szCs w:val="24"/>
          <w:lang w:eastAsia="en-US"/>
        </w:rPr>
        <w:t xml:space="preserve"> настоящих Правил.</w:t>
      </w:r>
    </w:p>
    <w:p w:rsidR="005042EE" w:rsidRPr="00F2449D" w:rsidRDefault="005042EE" w:rsidP="005042EE">
      <w:pPr>
        <w:shd w:val="clear" w:color="auto" w:fill="FFFFFF"/>
        <w:ind w:firstLine="567"/>
        <w:jc w:val="both"/>
        <w:textAlignment w:val="baseline"/>
        <w:rPr>
          <w:rFonts w:eastAsia="Calibri"/>
          <w:sz w:val="24"/>
          <w:szCs w:val="24"/>
          <w:lang w:eastAsia="en-US"/>
        </w:rPr>
      </w:pPr>
      <w:r>
        <w:rPr>
          <w:sz w:val="24"/>
          <w:szCs w:val="24"/>
        </w:rPr>
        <w:t>3.13</w:t>
      </w:r>
      <w:r w:rsidRPr="00F2449D">
        <w:rPr>
          <w:sz w:val="24"/>
          <w:szCs w:val="24"/>
        </w:rPr>
        <w:t xml:space="preserve">. </w:t>
      </w:r>
      <w:r w:rsidRPr="00F2449D">
        <w:rPr>
          <w:rFonts w:eastAsia="Calibri"/>
          <w:sz w:val="24"/>
          <w:szCs w:val="24"/>
          <w:lang w:eastAsia="en-US"/>
        </w:rPr>
        <w:t>Утверждение административного регламента производится посредством подписания электронного документа в реестре услуг усиленной квалифицированной электронной подписью руководителя Органа после получения положительного заключения экспертизы уполномоченного органа власти либо урегулирования разногласий по результатам экспертизы уполномоченного органа власти.</w:t>
      </w:r>
    </w:p>
    <w:p w:rsidR="005042EE" w:rsidRPr="00F2449D" w:rsidRDefault="005042EE" w:rsidP="005042EE">
      <w:pPr>
        <w:ind w:firstLine="567"/>
        <w:jc w:val="both"/>
        <w:rPr>
          <w:rFonts w:eastAsia="Calibri"/>
          <w:sz w:val="24"/>
          <w:szCs w:val="24"/>
          <w:lang w:eastAsia="en-US"/>
        </w:rPr>
      </w:pPr>
      <w:r>
        <w:rPr>
          <w:rFonts w:eastAsia="Calibri"/>
          <w:sz w:val="24"/>
          <w:szCs w:val="24"/>
          <w:lang w:eastAsia="en-US"/>
        </w:rPr>
        <w:t>3.14</w:t>
      </w:r>
      <w:r w:rsidRPr="00F2449D">
        <w:rPr>
          <w:rFonts w:eastAsia="Calibri"/>
          <w:sz w:val="24"/>
          <w:szCs w:val="24"/>
          <w:lang w:eastAsia="en-US"/>
        </w:rPr>
        <w:t>. Утвержденный административный регламент направляется посредством реестра услуг Органом с приложением заполненного листа согласования и протоколов разногласий (при наличии) в Министерство юстиции Российской Федерации для государственной регистрации и последующего официального опубликования.</w:t>
      </w:r>
    </w:p>
    <w:p w:rsidR="005042EE" w:rsidRPr="00F2449D" w:rsidRDefault="005042EE" w:rsidP="005042EE">
      <w:pPr>
        <w:ind w:firstLine="567"/>
        <w:jc w:val="both"/>
        <w:rPr>
          <w:rFonts w:eastAsia="Calibri"/>
          <w:sz w:val="24"/>
          <w:szCs w:val="24"/>
          <w:lang w:eastAsia="en-US"/>
        </w:rPr>
      </w:pPr>
      <w:r>
        <w:rPr>
          <w:rFonts w:eastAsia="Calibri"/>
          <w:sz w:val="24"/>
          <w:szCs w:val="24"/>
          <w:lang w:eastAsia="en-US"/>
        </w:rPr>
        <w:t>3.15</w:t>
      </w:r>
      <w:r w:rsidRPr="00F2449D">
        <w:rPr>
          <w:rFonts w:eastAsia="Calibri"/>
          <w:sz w:val="24"/>
          <w:szCs w:val="24"/>
          <w:lang w:eastAsia="en-US"/>
        </w:rPr>
        <w:t xml:space="preserve">. При наличии оснований для внесения изменений в административный регламент, а также при возврате (отказе) в государственной регистрации акта об утверждении административного регламента Орган разрабатывает и утверждает в реестре услуг нормативный правовой акт о признании административного регламента утратившим силу и </w:t>
      </w:r>
      <w:r w:rsidRPr="00F2449D">
        <w:rPr>
          <w:rFonts w:eastAsia="Calibri"/>
          <w:sz w:val="24"/>
          <w:szCs w:val="24"/>
          <w:lang w:eastAsia="en-US"/>
        </w:rPr>
        <w:lastRenderedPageBreak/>
        <w:t>о принятии в соответствии с настоящими Правилами нового административного регламента или об отмене административного регламента в случае возврата (отказа).</w:t>
      </w:r>
    </w:p>
    <w:p w:rsidR="005042EE" w:rsidRPr="00F2449D" w:rsidRDefault="005042EE" w:rsidP="005042EE">
      <w:pPr>
        <w:shd w:val="clear" w:color="auto" w:fill="FFFFFF"/>
        <w:ind w:firstLine="567"/>
        <w:jc w:val="both"/>
        <w:textAlignment w:val="baseline"/>
        <w:rPr>
          <w:sz w:val="24"/>
          <w:szCs w:val="24"/>
        </w:rPr>
      </w:pPr>
      <w:r>
        <w:rPr>
          <w:sz w:val="24"/>
          <w:szCs w:val="24"/>
        </w:rPr>
        <w:t>3.16</w:t>
      </w:r>
      <w:r w:rsidRPr="00F2449D">
        <w:rPr>
          <w:sz w:val="24"/>
          <w:szCs w:val="24"/>
        </w:rPr>
        <w:t>. В случае если основанием для возврата акта об утверждении административного регламента без государственной регистрации являются только замечания юридико-технического характера, процедуры, предусмотренные </w:t>
      </w:r>
      <w:hyperlink r:id="rId16" w:anchor="8OU0LR" w:history="1">
        <w:r w:rsidRPr="00F2449D">
          <w:rPr>
            <w:sz w:val="24"/>
            <w:szCs w:val="24"/>
          </w:rPr>
          <w:t>пунктами 3</w:t>
        </w:r>
        <w:r>
          <w:rPr>
            <w:sz w:val="24"/>
            <w:szCs w:val="24"/>
          </w:rPr>
          <w:t>.5-3.12</w:t>
        </w:r>
        <w:r w:rsidRPr="00F2449D">
          <w:rPr>
            <w:sz w:val="24"/>
            <w:szCs w:val="24"/>
          </w:rPr>
          <w:t xml:space="preserve"> настоящих П</w:t>
        </w:r>
      </w:hyperlink>
      <w:r w:rsidRPr="00F2449D">
        <w:rPr>
          <w:sz w:val="24"/>
          <w:szCs w:val="24"/>
        </w:rPr>
        <w:t>равил, не осуществляются.</w:t>
      </w:r>
    </w:p>
    <w:p w:rsidR="005042EE" w:rsidRPr="00F2449D" w:rsidRDefault="005042EE" w:rsidP="005042EE">
      <w:pPr>
        <w:jc w:val="both"/>
        <w:rPr>
          <w:rFonts w:eastAsia="Calibri"/>
          <w:sz w:val="24"/>
          <w:szCs w:val="24"/>
          <w:lang w:eastAsia="en-US"/>
        </w:rPr>
      </w:pPr>
    </w:p>
    <w:p w:rsidR="005042EE" w:rsidRPr="00F2449D" w:rsidRDefault="005042EE" w:rsidP="005042EE">
      <w:pPr>
        <w:jc w:val="center"/>
        <w:outlineLvl w:val="0"/>
        <w:rPr>
          <w:rFonts w:eastAsia="Calibri"/>
          <w:sz w:val="24"/>
          <w:szCs w:val="24"/>
          <w:lang w:eastAsia="en-US"/>
        </w:rPr>
      </w:pPr>
      <w:bookmarkStart w:id="6" w:name="P162"/>
      <w:bookmarkEnd w:id="6"/>
      <w:r>
        <w:rPr>
          <w:rFonts w:eastAsia="Calibri"/>
          <w:sz w:val="24"/>
          <w:szCs w:val="24"/>
          <w:lang w:eastAsia="en-US"/>
        </w:rPr>
        <w:t>4</w:t>
      </w:r>
      <w:r w:rsidRPr="00F2449D">
        <w:rPr>
          <w:rFonts w:eastAsia="Calibri"/>
          <w:sz w:val="24"/>
          <w:szCs w:val="24"/>
          <w:lang w:eastAsia="en-US"/>
        </w:rPr>
        <w:t>. Проведение экспертизы</w:t>
      </w:r>
    </w:p>
    <w:p w:rsidR="005042EE" w:rsidRPr="00F2449D" w:rsidRDefault="005042EE" w:rsidP="005042EE">
      <w:pPr>
        <w:jc w:val="center"/>
        <w:rPr>
          <w:rFonts w:eastAsia="Calibri"/>
          <w:sz w:val="24"/>
          <w:szCs w:val="24"/>
          <w:lang w:eastAsia="en-US"/>
        </w:rPr>
      </w:pPr>
      <w:r w:rsidRPr="00F2449D">
        <w:rPr>
          <w:rFonts w:eastAsia="Calibri"/>
          <w:sz w:val="24"/>
          <w:szCs w:val="24"/>
          <w:lang w:eastAsia="en-US"/>
        </w:rPr>
        <w:t>проектов административных регламентов</w:t>
      </w:r>
    </w:p>
    <w:p w:rsidR="005042EE" w:rsidRPr="00F2449D" w:rsidRDefault="005042EE" w:rsidP="005042EE">
      <w:pPr>
        <w:jc w:val="center"/>
        <w:rPr>
          <w:rFonts w:eastAsia="Calibri"/>
          <w:sz w:val="24"/>
          <w:szCs w:val="24"/>
          <w:lang w:eastAsia="en-US"/>
        </w:rPr>
      </w:pPr>
    </w:p>
    <w:p w:rsidR="005042EE" w:rsidRPr="00F2449D" w:rsidRDefault="005042EE" w:rsidP="005042EE">
      <w:pPr>
        <w:ind w:firstLine="567"/>
        <w:jc w:val="both"/>
        <w:rPr>
          <w:rFonts w:eastAsia="Calibri"/>
          <w:sz w:val="24"/>
          <w:szCs w:val="24"/>
          <w:lang w:eastAsia="en-US"/>
        </w:rPr>
      </w:pPr>
      <w:r>
        <w:rPr>
          <w:rFonts w:eastAsia="Calibri"/>
          <w:sz w:val="24"/>
          <w:szCs w:val="24"/>
          <w:lang w:eastAsia="en-US"/>
        </w:rPr>
        <w:t>4.</w:t>
      </w:r>
      <w:r w:rsidRPr="00F2449D">
        <w:rPr>
          <w:rFonts w:eastAsia="Calibri"/>
          <w:sz w:val="24"/>
          <w:szCs w:val="24"/>
          <w:lang w:eastAsia="en-US"/>
        </w:rPr>
        <w:t>1. Экспертиза проектов административных регламентов</w:t>
      </w:r>
      <w:r w:rsidRPr="00F2449D">
        <w:rPr>
          <w:sz w:val="24"/>
          <w:szCs w:val="24"/>
          <w:shd w:val="clear" w:color="auto" w:fill="FFFFFF"/>
        </w:rPr>
        <w:t xml:space="preserve"> (проектов о признании нормативных правовых актов об утверждении административных регламентов утратившими силу)</w:t>
      </w:r>
      <w:r w:rsidRPr="00F2449D">
        <w:rPr>
          <w:rFonts w:eastAsia="Calibri"/>
          <w:sz w:val="24"/>
          <w:szCs w:val="24"/>
          <w:lang w:eastAsia="en-US"/>
        </w:rPr>
        <w:t xml:space="preserve"> проводит Министерство экономического развития Российской Федерации, уполномоченное на проведение экспертизы проектов административных регламентов (далее - уполномоченный орган), в реестре услуг.</w:t>
      </w:r>
    </w:p>
    <w:p w:rsidR="005042EE" w:rsidRPr="00F2449D" w:rsidRDefault="005042EE" w:rsidP="005042EE">
      <w:pPr>
        <w:ind w:firstLine="567"/>
        <w:jc w:val="both"/>
        <w:rPr>
          <w:rFonts w:eastAsia="Calibri"/>
          <w:sz w:val="24"/>
          <w:szCs w:val="24"/>
          <w:lang w:eastAsia="en-US"/>
        </w:rPr>
      </w:pPr>
      <w:r>
        <w:rPr>
          <w:rFonts w:eastAsia="Calibri"/>
          <w:sz w:val="24"/>
          <w:szCs w:val="24"/>
          <w:lang w:eastAsia="en-US"/>
        </w:rPr>
        <w:t>4.</w:t>
      </w:r>
      <w:r w:rsidRPr="00F2449D">
        <w:rPr>
          <w:rFonts w:eastAsia="Calibri"/>
          <w:sz w:val="24"/>
          <w:szCs w:val="24"/>
          <w:lang w:eastAsia="en-US"/>
        </w:rPr>
        <w:t>2. Предметом экспертизы являются:</w:t>
      </w:r>
    </w:p>
    <w:p w:rsidR="005042EE" w:rsidRPr="00F2449D" w:rsidRDefault="005042EE" w:rsidP="005042EE">
      <w:pPr>
        <w:ind w:firstLine="567"/>
        <w:jc w:val="both"/>
        <w:rPr>
          <w:rFonts w:eastAsia="Calibri"/>
          <w:sz w:val="24"/>
          <w:szCs w:val="24"/>
          <w:lang w:eastAsia="en-US"/>
        </w:rPr>
      </w:pPr>
      <w:r w:rsidRPr="00F2449D">
        <w:rPr>
          <w:rFonts w:eastAsia="Calibri"/>
          <w:sz w:val="24"/>
          <w:szCs w:val="24"/>
          <w:lang w:eastAsia="en-US"/>
        </w:rPr>
        <w:t xml:space="preserve">а) соответствие проектов административных регламентов требованиям пункта </w:t>
      </w:r>
      <w:r>
        <w:rPr>
          <w:rFonts w:eastAsia="Calibri"/>
          <w:sz w:val="24"/>
          <w:szCs w:val="24"/>
          <w:lang w:eastAsia="en-US"/>
        </w:rPr>
        <w:t>1.</w:t>
      </w:r>
      <w:r w:rsidRPr="00F2449D">
        <w:rPr>
          <w:rFonts w:eastAsia="Calibri"/>
          <w:sz w:val="24"/>
          <w:szCs w:val="24"/>
          <w:lang w:eastAsia="en-US"/>
        </w:rPr>
        <w:t>4 настоящих Правил;</w:t>
      </w:r>
    </w:p>
    <w:p w:rsidR="005042EE" w:rsidRPr="00F2449D" w:rsidRDefault="005042EE" w:rsidP="005042EE">
      <w:pPr>
        <w:ind w:firstLine="567"/>
        <w:jc w:val="both"/>
        <w:rPr>
          <w:rFonts w:eastAsia="Calibri"/>
          <w:sz w:val="24"/>
          <w:szCs w:val="24"/>
          <w:lang w:eastAsia="en-US"/>
        </w:rPr>
      </w:pPr>
      <w:r w:rsidRPr="00F2449D">
        <w:rPr>
          <w:rFonts w:eastAsia="Calibri"/>
          <w:sz w:val="24"/>
          <w:szCs w:val="24"/>
          <w:lang w:eastAsia="en-US"/>
        </w:rPr>
        <w:t>в) отсутствие в проекте требований об обязательном предоставлении заявителями документов и (или) информации, которые могут быть получены в рамках межведомственного запроса.</w:t>
      </w:r>
    </w:p>
    <w:p w:rsidR="005042EE" w:rsidRPr="00F2449D" w:rsidRDefault="005042EE" w:rsidP="005042EE">
      <w:pPr>
        <w:ind w:firstLine="567"/>
        <w:jc w:val="both"/>
        <w:rPr>
          <w:rFonts w:eastAsia="Calibri"/>
          <w:sz w:val="24"/>
          <w:szCs w:val="24"/>
          <w:lang w:eastAsia="en-US"/>
        </w:rPr>
      </w:pPr>
      <w:r>
        <w:rPr>
          <w:rFonts w:eastAsia="Calibri"/>
          <w:sz w:val="24"/>
          <w:szCs w:val="24"/>
          <w:lang w:eastAsia="en-US"/>
        </w:rPr>
        <w:t>4.</w:t>
      </w:r>
      <w:r w:rsidRPr="00F2449D">
        <w:rPr>
          <w:rFonts w:eastAsia="Calibri"/>
          <w:sz w:val="24"/>
          <w:szCs w:val="24"/>
          <w:lang w:eastAsia="en-US"/>
        </w:rPr>
        <w:t>3. По результатам рассмотрения проекта административного регламента уполномоченный орган в течение 10 рабочих дней принимает решение о представлении положительного заключения на проект административного регламента или представлении отрицательного заключения на проект административного регламента.</w:t>
      </w:r>
    </w:p>
    <w:p w:rsidR="005042EE" w:rsidRPr="00F2449D" w:rsidRDefault="005042EE" w:rsidP="005042EE">
      <w:pPr>
        <w:ind w:firstLine="567"/>
        <w:jc w:val="both"/>
        <w:rPr>
          <w:rFonts w:eastAsia="Calibri"/>
          <w:sz w:val="24"/>
          <w:szCs w:val="24"/>
          <w:lang w:eastAsia="en-US"/>
        </w:rPr>
      </w:pPr>
      <w:r>
        <w:rPr>
          <w:rFonts w:eastAsia="Calibri"/>
          <w:sz w:val="24"/>
          <w:szCs w:val="24"/>
          <w:lang w:eastAsia="en-US"/>
        </w:rPr>
        <w:t>4.</w:t>
      </w:r>
      <w:r w:rsidRPr="00F2449D">
        <w:rPr>
          <w:rFonts w:eastAsia="Calibri"/>
          <w:sz w:val="24"/>
          <w:szCs w:val="24"/>
          <w:lang w:eastAsia="en-US"/>
        </w:rPr>
        <w:t>4. При принятии решения о представлении положительного заключения на проект административного регламента уполномоченный орган проставляет соответствующую отметку в лист согласования.</w:t>
      </w:r>
    </w:p>
    <w:p w:rsidR="005042EE" w:rsidRPr="00F2449D" w:rsidRDefault="005042EE" w:rsidP="005042EE">
      <w:pPr>
        <w:ind w:firstLine="567"/>
        <w:jc w:val="both"/>
        <w:rPr>
          <w:rFonts w:eastAsia="Calibri"/>
          <w:sz w:val="24"/>
          <w:szCs w:val="24"/>
          <w:lang w:eastAsia="en-US"/>
        </w:rPr>
      </w:pPr>
      <w:r>
        <w:rPr>
          <w:rFonts w:eastAsia="Calibri"/>
          <w:sz w:val="24"/>
          <w:szCs w:val="24"/>
          <w:lang w:eastAsia="en-US"/>
        </w:rPr>
        <w:t>4.</w:t>
      </w:r>
      <w:r w:rsidRPr="00F2449D">
        <w:rPr>
          <w:rFonts w:eastAsia="Calibri"/>
          <w:sz w:val="24"/>
          <w:szCs w:val="24"/>
          <w:lang w:eastAsia="en-US"/>
        </w:rPr>
        <w:t>5. При принятии решения о представлении отрицательного заключения на проект административного регламента уполномоченный орган проставляет соответствующую отметку в лист согласования и вносит замечания в протокол разногласий.</w:t>
      </w:r>
    </w:p>
    <w:p w:rsidR="005042EE" w:rsidRPr="00F2449D" w:rsidRDefault="005042EE" w:rsidP="005042EE">
      <w:pPr>
        <w:ind w:firstLine="567"/>
        <w:jc w:val="both"/>
        <w:rPr>
          <w:rFonts w:eastAsia="Calibri"/>
          <w:sz w:val="24"/>
          <w:szCs w:val="24"/>
          <w:lang w:eastAsia="en-US"/>
        </w:rPr>
      </w:pPr>
      <w:r>
        <w:rPr>
          <w:rFonts w:eastAsia="Calibri"/>
          <w:sz w:val="24"/>
          <w:szCs w:val="24"/>
          <w:lang w:eastAsia="en-US"/>
        </w:rPr>
        <w:t>4.</w:t>
      </w:r>
      <w:r w:rsidRPr="00F2449D">
        <w:rPr>
          <w:rFonts w:eastAsia="Calibri"/>
          <w:sz w:val="24"/>
          <w:szCs w:val="24"/>
          <w:lang w:eastAsia="en-US"/>
        </w:rPr>
        <w:t>6. При наличии в заключении уполномоченного органа замечаний и предложений к проекту административного регламента Орган обеспечивает учет таких замечаний и предложений.</w:t>
      </w:r>
    </w:p>
    <w:p w:rsidR="005042EE" w:rsidRPr="00F2449D" w:rsidRDefault="005042EE" w:rsidP="005042EE">
      <w:pPr>
        <w:ind w:firstLine="567"/>
        <w:jc w:val="both"/>
        <w:rPr>
          <w:rFonts w:eastAsia="Calibri"/>
          <w:sz w:val="24"/>
          <w:szCs w:val="24"/>
          <w:lang w:eastAsia="en-US"/>
        </w:rPr>
      </w:pPr>
      <w:r w:rsidRPr="00F2449D">
        <w:rPr>
          <w:rFonts w:eastAsia="Calibri"/>
          <w:sz w:val="24"/>
          <w:szCs w:val="24"/>
          <w:lang w:eastAsia="en-US"/>
        </w:rPr>
        <w:t>При наличии разногласий Орган вносит в протокол разногласий возражения на замечания уполномоченного органа.</w:t>
      </w:r>
    </w:p>
    <w:p w:rsidR="005042EE" w:rsidRPr="00F2449D" w:rsidRDefault="005042EE" w:rsidP="005042EE">
      <w:pPr>
        <w:ind w:firstLine="567"/>
        <w:jc w:val="both"/>
        <w:rPr>
          <w:rFonts w:eastAsia="Calibri"/>
          <w:sz w:val="24"/>
          <w:szCs w:val="24"/>
          <w:lang w:eastAsia="en-US"/>
        </w:rPr>
      </w:pPr>
      <w:r w:rsidRPr="00F2449D">
        <w:rPr>
          <w:rFonts w:eastAsia="Calibri"/>
          <w:sz w:val="24"/>
          <w:szCs w:val="24"/>
          <w:lang w:eastAsia="en-US"/>
        </w:rPr>
        <w:t>Уполномоченный орган рассматривает возражения, представленные Органом, в срок, не превышающий 5 рабочих дней с даты внесения Органом таких возражений в протокол разногласий.</w:t>
      </w:r>
    </w:p>
    <w:p w:rsidR="005042EE" w:rsidRPr="00F2449D" w:rsidRDefault="005042EE" w:rsidP="005042EE">
      <w:pPr>
        <w:ind w:firstLine="567"/>
        <w:jc w:val="both"/>
        <w:rPr>
          <w:rFonts w:eastAsia="Calibri"/>
          <w:sz w:val="24"/>
          <w:szCs w:val="24"/>
          <w:lang w:eastAsia="en-US"/>
        </w:rPr>
      </w:pPr>
      <w:r w:rsidRPr="00F2449D">
        <w:rPr>
          <w:rFonts w:eastAsia="Calibri"/>
          <w:sz w:val="24"/>
          <w:szCs w:val="24"/>
          <w:lang w:eastAsia="en-US"/>
        </w:rPr>
        <w:t>В случае несогласия с возражениями, представленными Органом, уполномоченный орган проставляет соответствующую отметку в протоколе разногласий.</w:t>
      </w:r>
    </w:p>
    <w:p w:rsidR="005042EE" w:rsidRPr="00F2449D" w:rsidRDefault="005042EE" w:rsidP="005042EE">
      <w:pPr>
        <w:ind w:firstLine="567"/>
        <w:jc w:val="both"/>
        <w:rPr>
          <w:rFonts w:eastAsia="Calibri"/>
          <w:sz w:val="24"/>
          <w:szCs w:val="24"/>
          <w:lang w:eastAsia="en-US"/>
        </w:rPr>
      </w:pPr>
      <w:r>
        <w:rPr>
          <w:rFonts w:eastAsia="Calibri"/>
          <w:sz w:val="24"/>
          <w:szCs w:val="24"/>
          <w:lang w:eastAsia="en-US"/>
        </w:rPr>
        <w:t>4.</w:t>
      </w:r>
      <w:r w:rsidRPr="00F2449D">
        <w:rPr>
          <w:rFonts w:eastAsia="Calibri"/>
          <w:sz w:val="24"/>
          <w:szCs w:val="24"/>
          <w:lang w:eastAsia="en-US"/>
        </w:rPr>
        <w:t>7. Разногласия по проекту административного регламента между Органом и уполномоченным органом разрешаются в порядке, предусмотренном Правилами подготовки нормативных правовых актов федеральных органов исполнительной власти и их государственной регистрации, утвержденными постановлением Правительства Российской Федерации от 13.08.1997 № 1009.</w:t>
      </w:r>
    </w:p>
    <w:p w:rsidR="005042EE" w:rsidRPr="00F2449D" w:rsidRDefault="005042EE" w:rsidP="005042EE">
      <w:pPr>
        <w:autoSpaceDE w:val="0"/>
        <w:autoSpaceDN w:val="0"/>
        <w:adjustRightInd w:val="0"/>
        <w:ind w:firstLine="540"/>
        <w:jc w:val="both"/>
        <w:rPr>
          <w:rFonts w:eastAsia="Calibri"/>
          <w:sz w:val="24"/>
          <w:szCs w:val="24"/>
          <w:lang w:eastAsia="en-US"/>
        </w:rPr>
      </w:pPr>
    </w:p>
    <w:p w:rsidR="005042EE" w:rsidRPr="00F2449D" w:rsidRDefault="005042EE" w:rsidP="005042EE">
      <w:pPr>
        <w:tabs>
          <w:tab w:val="left" w:pos="6096"/>
        </w:tabs>
        <w:autoSpaceDE w:val="0"/>
        <w:autoSpaceDN w:val="0"/>
        <w:adjustRightInd w:val="0"/>
        <w:ind w:left="5103"/>
        <w:jc w:val="center"/>
        <w:rPr>
          <w:rFonts w:eastAsia="Calibri"/>
          <w:bCs/>
          <w:sz w:val="24"/>
          <w:szCs w:val="24"/>
          <w:lang w:eastAsia="en-US"/>
        </w:rPr>
      </w:pPr>
    </w:p>
    <w:p w:rsidR="005042EE" w:rsidRPr="00F2449D" w:rsidRDefault="005042EE" w:rsidP="005042EE">
      <w:pPr>
        <w:tabs>
          <w:tab w:val="left" w:pos="6096"/>
        </w:tabs>
        <w:autoSpaceDE w:val="0"/>
        <w:autoSpaceDN w:val="0"/>
        <w:adjustRightInd w:val="0"/>
        <w:ind w:left="5103"/>
        <w:jc w:val="center"/>
        <w:rPr>
          <w:rFonts w:eastAsia="Calibri"/>
          <w:bCs/>
          <w:sz w:val="24"/>
          <w:szCs w:val="24"/>
          <w:lang w:eastAsia="en-US"/>
        </w:rPr>
      </w:pPr>
      <w:r w:rsidRPr="00F2449D">
        <w:rPr>
          <w:rFonts w:eastAsia="Calibri"/>
          <w:bCs/>
          <w:sz w:val="24"/>
          <w:szCs w:val="24"/>
          <w:lang w:eastAsia="en-US"/>
        </w:rPr>
        <w:t xml:space="preserve">                                                       </w:t>
      </w:r>
    </w:p>
    <w:p w:rsidR="005042EE" w:rsidRPr="00F2449D" w:rsidRDefault="005042EE" w:rsidP="005042EE">
      <w:pPr>
        <w:tabs>
          <w:tab w:val="left" w:pos="6096"/>
        </w:tabs>
        <w:autoSpaceDE w:val="0"/>
        <w:autoSpaceDN w:val="0"/>
        <w:adjustRightInd w:val="0"/>
        <w:ind w:left="5103"/>
        <w:jc w:val="center"/>
        <w:rPr>
          <w:rFonts w:eastAsia="Calibri"/>
          <w:bCs/>
          <w:sz w:val="24"/>
          <w:szCs w:val="24"/>
          <w:lang w:eastAsia="en-US"/>
        </w:rPr>
      </w:pPr>
      <w:r w:rsidRPr="00F2449D">
        <w:rPr>
          <w:rFonts w:eastAsia="Calibri"/>
          <w:bCs/>
          <w:sz w:val="24"/>
          <w:szCs w:val="24"/>
          <w:lang w:eastAsia="en-US"/>
        </w:rPr>
        <w:t xml:space="preserve">                          </w:t>
      </w:r>
    </w:p>
    <w:p w:rsidR="00BA4784" w:rsidRDefault="00BA4784" w:rsidP="005042EE">
      <w:pPr>
        <w:tabs>
          <w:tab w:val="left" w:pos="7164"/>
        </w:tabs>
        <w:ind w:firstLine="567"/>
        <w:jc w:val="both"/>
        <w:rPr>
          <w:sz w:val="24"/>
          <w:szCs w:val="24"/>
        </w:rPr>
      </w:pPr>
    </w:p>
    <w:sectPr w:rsidR="00BA4784" w:rsidSect="00AB066F">
      <w:headerReference w:type="default" r:id="rId17"/>
      <w:pgSz w:w="11906" w:h="16838"/>
      <w:pgMar w:top="567" w:right="707" w:bottom="709"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07E7" w:rsidRDefault="009D07E7" w:rsidP="00B95137">
      <w:r>
        <w:separator/>
      </w:r>
    </w:p>
  </w:endnote>
  <w:endnote w:type="continuationSeparator" w:id="0">
    <w:p w:rsidR="009D07E7" w:rsidRDefault="009D07E7" w:rsidP="00B95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DejaVu Sans">
    <w:charset w:val="CC"/>
    <w:family w:val="swiss"/>
    <w:pitch w:val="variable"/>
    <w:sig w:usb0="E7002EFF" w:usb1="D200FDFF" w:usb2="0A24602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07E7" w:rsidRDefault="009D07E7" w:rsidP="00B95137">
      <w:r>
        <w:separator/>
      </w:r>
    </w:p>
  </w:footnote>
  <w:footnote w:type="continuationSeparator" w:id="0">
    <w:p w:rsidR="009D07E7" w:rsidRDefault="009D07E7" w:rsidP="00B9513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040" w:rsidRDefault="00236040">
    <w:pPr>
      <w:pStyle w:val="af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72FA6"/>
    <w:multiLevelType w:val="hybridMultilevel"/>
    <w:tmpl w:val="0C4E4FAA"/>
    <w:lvl w:ilvl="0" w:tplc="D5A0E912">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6C4434B"/>
    <w:multiLevelType w:val="multilevel"/>
    <w:tmpl w:val="A18E3F1C"/>
    <w:lvl w:ilvl="0">
      <w:start w:val="1"/>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15:restartNumberingAfterBreak="0">
    <w:nsid w:val="0991437E"/>
    <w:multiLevelType w:val="multilevel"/>
    <w:tmpl w:val="11A0A94C"/>
    <w:lvl w:ilvl="0">
      <w:start w:val="1"/>
      <w:numFmt w:val="decimal"/>
      <w:lvlText w:val="%1."/>
      <w:lvlJc w:val="left"/>
      <w:pPr>
        <w:ind w:left="450" w:hanging="45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20F005F"/>
    <w:multiLevelType w:val="hybridMultilevel"/>
    <w:tmpl w:val="EC2AA6B0"/>
    <w:lvl w:ilvl="0" w:tplc="0419000F">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4" w15:restartNumberingAfterBreak="0">
    <w:nsid w:val="197552DB"/>
    <w:multiLevelType w:val="hybridMultilevel"/>
    <w:tmpl w:val="D01ECC22"/>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5" w15:restartNumberingAfterBreak="0">
    <w:nsid w:val="19BB407A"/>
    <w:multiLevelType w:val="hybridMultilevel"/>
    <w:tmpl w:val="2D86F22A"/>
    <w:lvl w:ilvl="0" w:tplc="4A10BC0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15:restartNumberingAfterBreak="0">
    <w:nsid w:val="1D002EEB"/>
    <w:multiLevelType w:val="hybridMultilevel"/>
    <w:tmpl w:val="60088B2C"/>
    <w:lvl w:ilvl="0" w:tplc="266678E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2095392A"/>
    <w:multiLevelType w:val="multilevel"/>
    <w:tmpl w:val="98521B06"/>
    <w:lvl w:ilvl="0">
      <w:start w:val="2"/>
      <w:numFmt w:val="decimal"/>
      <w:lvlText w:val="%1"/>
      <w:lvlJc w:val="left"/>
      <w:pPr>
        <w:tabs>
          <w:tab w:val="num" w:pos="825"/>
        </w:tabs>
        <w:ind w:left="825" w:hanging="825"/>
      </w:pPr>
      <w:rPr>
        <w:rFonts w:hint="default"/>
      </w:rPr>
    </w:lvl>
    <w:lvl w:ilvl="1">
      <w:start w:val="5"/>
      <w:numFmt w:val="decimal"/>
      <w:lvlText w:val="%1.%2"/>
      <w:lvlJc w:val="left"/>
      <w:pPr>
        <w:tabs>
          <w:tab w:val="num" w:pos="825"/>
        </w:tabs>
        <w:ind w:left="825" w:hanging="825"/>
      </w:pPr>
      <w:rPr>
        <w:rFonts w:hint="default"/>
      </w:rPr>
    </w:lvl>
    <w:lvl w:ilvl="2">
      <w:start w:val="1"/>
      <w:numFmt w:val="decimal"/>
      <w:lvlText w:val="%1.%2.%3"/>
      <w:lvlJc w:val="left"/>
      <w:pPr>
        <w:tabs>
          <w:tab w:val="num" w:pos="945"/>
        </w:tabs>
        <w:ind w:left="945" w:hanging="825"/>
      </w:pPr>
      <w:rPr>
        <w:rFonts w:hint="default"/>
      </w:rPr>
    </w:lvl>
    <w:lvl w:ilvl="3">
      <w:start w:val="1"/>
      <w:numFmt w:val="decimal"/>
      <w:lvlText w:val="%1.%2.%3.%4"/>
      <w:lvlJc w:val="left"/>
      <w:pPr>
        <w:tabs>
          <w:tab w:val="num" w:pos="1005"/>
        </w:tabs>
        <w:ind w:left="1005" w:hanging="825"/>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8" w15:restartNumberingAfterBreak="0">
    <w:nsid w:val="218827EA"/>
    <w:multiLevelType w:val="hybridMultilevel"/>
    <w:tmpl w:val="E3723B3A"/>
    <w:lvl w:ilvl="0" w:tplc="B78E4502">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233A2A72"/>
    <w:multiLevelType w:val="hybridMultilevel"/>
    <w:tmpl w:val="070A53F6"/>
    <w:lvl w:ilvl="0" w:tplc="320681CE">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268029E4"/>
    <w:multiLevelType w:val="hybridMultilevel"/>
    <w:tmpl w:val="F2508EFE"/>
    <w:lvl w:ilvl="0" w:tplc="08482244">
      <w:start w:val="1"/>
      <w:numFmt w:val="decimal"/>
      <w:lvlText w:val="%1."/>
      <w:lvlJc w:val="left"/>
      <w:pPr>
        <w:tabs>
          <w:tab w:val="num" w:pos="1110"/>
        </w:tabs>
        <w:ind w:left="1110" w:hanging="39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288D5697"/>
    <w:multiLevelType w:val="hybridMultilevel"/>
    <w:tmpl w:val="B2FCEAB2"/>
    <w:lvl w:ilvl="0" w:tplc="2BE2F176">
      <w:start w:val="1"/>
      <w:numFmt w:val="decimal"/>
      <w:lvlText w:val="%1)"/>
      <w:lvlJc w:val="left"/>
      <w:pPr>
        <w:ind w:left="927" w:hanging="360"/>
      </w:pPr>
      <w:rPr>
        <w:rFonts w:ascii="Times New Roman" w:eastAsia="Times New Roman" w:hAnsi="Times New Roman" w:hint="default"/>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2CFC7DC2"/>
    <w:multiLevelType w:val="hybridMultilevel"/>
    <w:tmpl w:val="915A8B7E"/>
    <w:lvl w:ilvl="0" w:tplc="D5BE7484">
      <w:start w:val="43"/>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E860D11"/>
    <w:multiLevelType w:val="hybridMultilevel"/>
    <w:tmpl w:val="134CA540"/>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31182CDF"/>
    <w:multiLevelType w:val="hybridMultilevel"/>
    <w:tmpl w:val="959C1324"/>
    <w:lvl w:ilvl="0" w:tplc="441C62AA">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31513140"/>
    <w:multiLevelType w:val="hybridMultilevel"/>
    <w:tmpl w:val="53C2B84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6" w15:restartNumberingAfterBreak="0">
    <w:nsid w:val="31C229C3"/>
    <w:multiLevelType w:val="hybridMultilevel"/>
    <w:tmpl w:val="922AC6BC"/>
    <w:lvl w:ilvl="0" w:tplc="320681CE">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330D2CEB"/>
    <w:multiLevelType w:val="hybridMultilevel"/>
    <w:tmpl w:val="42483DE2"/>
    <w:lvl w:ilvl="0" w:tplc="B6E28B0E">
      <w:start w:val="1"/>
      <w:numFmt w:val="decimal"/>
      <w:lvlText w:val="%1."/>
      <w:lvlJc w:val="left"/>
      <w:pPr>
        <w:ind w:left="1715" w:hanging="360"/>
      </w:pPr>
      <w:rPr>
        <w:rFonts w:hint="default"/>
      </w:rPr>
    </w:lvl>
    <w:lvl w:ilvl="1" w:tplc="04190019" w:tentative="1">
      <w:start w:val="1"/>
      <w:numFmt w:val="lowerLetter"/>
      <w:lvlText w:val="%2."/>
      <w:lvlJc w:val="left"/>
      <w:pPr>
        <w:ind w:left="2435" w:hanging="360"/>
      </w:pPr>
    </w:lvl>
    <w:lvl w:ilvl="2" w:tplc="0419001B" w:tentative="1">
      <w:start w:val="1"/>
      <w:numFmt w:val="lowerRoman"/>
      <w:lvlText w:val="%3."/>
      <w:lvlJc w:val="right"/>
      <w:pPr>
        <w:ind w:left="3155" w:hanging="180"/>
      </w:pPr>
    </w:lvl>
    <w:lvl w:ilvl="3" w:tplc="0419000F" w:tentative="1">
      <w:start w:val="1"/>
      <w:numFmt w:val="decimal"/>
      <w:lvlText w:val="%4."/>
      <w:lvlJc w:val="left"/>
      <w:pPr>
        <w:ind w:left="3875" w:hanging="360"/>
      </w:pPr>
    </w:lvl>
    <w:lvl w:ilvl="4" w:tplc="04190019" w:tentative="1">
      <w:start w:val="1"/>
      <w:numFmt w:val="lowerLetter"/>
      <w:lvlText w:val="%5."/>
      <w:lvlJc w:val="left"/>
      <w:pPr>
        <w:ind w:left="4595" w:hanging="360"/>
      </w:pPr>
    </w:lvl>
    <w:lvl w:ilvl="5" w:tplc="0419001B" w:tentative="1">
      <w:start w:val="1"/>
      <w:numFmt w:val="lowerRoman"/>
      <w:lvlText w:val="%6."/>
      <w:lvlJc w:val="right"/>
      <w:pPr>
        <w:ind w:left="5315" w:hanging="180"/>
      </w:pPr>
    </w:lvl>
    <w:lvl w:ilvl="6" w:tplc="0419000F" w:tentative="1">
      <w:start w:val="1"/>
      <w:numFmt w:val="decimal"/>
      <w:lvlText w:val="%7."/>
      <w:lvlJc w:val="left"/>
      <w:pPr>
        <w:ind w:left="6035" w:hanging="360"/>
      </w:pPr>
    </w:lvl>
    <w:lvl w:ilvl="7" w:tplc="04190019" w:tentative="1">
      <w:start w:val="1"/>
      <w:numFmt w:val="lowerLetter"/>
      <w:lvlText w:val="%8."/>
      <w:lvlJc w:val="left"/>
      <w:pPr>
        <w:ind w:left="6755" w:hanging="360"/>
      </w:pPr>
    </w:lvl>
    <w:lvl w:ilvl="8" w:tplc="0419001B" w:tentative="1">
      <w:start w:val="1"/>
      <w:numFmt w:val="lowerRoman"/>
      <w:lvlText w:val="%9."/>
      <w:lvlJc w:val="right"/>
      <w:pPr>
        <w:ind w:left="7475" w:hanging="180"/>
      </w:pPr>
    </w:lvl>
  </w:abstractNum>
  <w:abstractNum w:abstractNumId="18" w15:restartNumberingAfterBreak="0">
    <w:nsid w:val="34235304"/>
    <w:multiLevelType w:val="hybridMultilevel"/>
    <w:tmpl w:val="86A857C0"/>
    <w:lvl w:ilvl="0" w:tplc="014C2100">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34741145"/>
    <w:multiLevelType w:val="hybridMultilevel"/>
    <w:tmpl w:val="6AD25B50"/>
    <w:lvl w:ilvl="0" w:tplc="CE32EFA6">
      <w:start w:val="1"/>
      <w:numFmt w:val="decimal"/>
      <w:lvlText w:val="%1."/>
      <w:lvlJc w:val="left"/>
      <w:pPr>
        <w:tabs>
          <w:tab w:val="num" w:pos="340"/>
        </w:tabs>
        <w:ind w:left="340" w:hanging="340"/>
      </w:pPr>
    </w:lvl>
    <w:lvl w:ilvl="1" w:tplc="04190019">
      <w:start w:val="1"/>
      <w:numFmt w:val="lowerLetter"/>
      <w:lvlText w:val="%2."/>
      <w:lvlJc w:val="left"/>
      <w:pPr>
        <w:tabs>
          <w:tab w:val="num" w:pos="1060"/>
        </w:tabs>
        <w:ind w:left="1060" w:hanging="360"/>
      </w:pPr>
    </w:lvl>
    <w:lvl w:ilvl="2" w:tplc="0419001B">
      <w:start w:val="1"/>
      <w:numFmt w:val="lowerRoman"/>
      <w:lvlText w:val="%3."/>
      <w:lvlJc w:val="right"/>
      <w:pPr>
        <w:tabs>
          <w:tab w:val="num" w:pos="1780"/>
        </w:tabs>
        <w:ind w:left="1780" w:hanging="180"/>
      </w:pPr>
    </w:lvl>
    <w:lvl w:ilvl="3" w:tplc="0419000F">
      <w:start w:val="1"/>
      <w:numFmt w:val="decimal"/>
      <w:lvlText w:val="%4."/>
      <w:lvlJc w:val="left"/>
      <w:pPr>
        <w:tabs>
          <w:tab w:val="num" w:pos="2500"/>
        </w:tabs>
        <w:ind w:left="2500" w:hanging="360"/>
      </w:pPr>
    </w:lvl>
    <w:lvl w:ilvl="4" w:tplc="04190019">
      <w:start w:val="1"/>
      <w:numFmt w:val="lowerLetter"/>
      <w:lvlText w:val="%5."/>
      <w:lvlJc w:val="left"/>
      <w:pPr>
        <w:tabs>
          <w:tab w:val="num" w:pos="3220"/>
        </w:tabs>
        <w:ind w:left="3220" w:hanging="360"/>
      </w:pPr>
    </w:lvl>
    <w:lvl w:ilvl="5" w:tplc="0419001B">
      <w:start w:val="1"/>
      <w:numFmt w:val="lowerRoman"/>
      <w:lvlText w:val="%6."/>
      <w:lvlJc w:val="right"/>
      <w:pPr>
        <w:tabs>
          <w:tab w:val="num" w:pos="3940"/>
        </w:tabs>
        <w:ind w:left="3940" w:hanging="180"/>
      </w:pPr>
    </w:lvl>
    <w:lvl w:ilvl="6" w:tplc="0419000F">
      <w:start w:val="1"/>
      <w:numFmt w:val="decimal"/>
      <w:lvlText w:val="%7."/>
      <w:lvlJc w:val="left"/>
      <w:pPr>
        <w:tabs>
          <w:tab w:val="num" w:pos="4660"/>
        </w:tabs>
        <w:ind w:left="4660" w:hanging="360"/>
      </w:pPr>
    </w:lvl>
    <w:lvl w:ilvl="7" w:tplc="04190019">
      <w:start w:val="1"/>
      <w:numFmt w:val="lowerLetter"/>
      <w:lvlText w:val="%8."/>
      <w:lvlJc w:val="left"/>
      <w:pPr>
        <w:tabs>
          <w:tab w:val="num" w:pos="5380"/>
        </w:tabs>
        <w:ind w:left="5380" w:hanging="360"/>
      </w:pPr>
    </w:lvl>
    <w:lvl w:ilvl="8" w:tplc="0419001B">
      <w:start w:val="1"/>
      <w:numFmt w:val="lowerRoman"/>
      <w:lvlText w:val="%9."/>
      <w:lvlJc w:val="right"/>
      <w:pPr>
        <w:tabs>
          <w:tab w:val="num" w:pos="6100"/>
        </w:tabs>
        <w:ind w:left="6100" w:hanging="180"/>
      </w:pPr>
    </w:lvl>
  </w:abstractNum>
  <w:abstractNum w:abstractNumId="20" w15:restartNumberingAfterBreak="0">
    <w:nsid w:val="3CE559A8"/>
    <w:multiLevelType w:val="hybridMultilevel"/>
    <w:tmpl w:val="6FD6FBDA"/>
    <w:lvl w:ilvl="0" w:tplc="23328ECA">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7722A38"/>
    <w:multiLevelType w:val="hybridMultilevel"/>
    <w:tmpl w:val="B29ED836"/>
    <w:lvl w:ilvl="0" w:tplc="266678E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47EF6574"/>
    <w:multiLevelType w:val="hybridMultilevel"/>
    <w:tmpl w:val="CB0AE3F6"/>
    <w:lvl w:ilvl="0" w:tplc="17D8314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15:restartNumberingAfterBreak="0">
    <w:nsid w:val="53B0403C"/>
    <w:multiLevelType w:val="hybridMultilevel"/>
    <w:tmpl w:val="AA923A7C"/>
    <w:lvl w:ilvl="0" w:tplc="22742446">
      <w:start w:val="1"/>
      <w:numFmt w:val="decimal"/>
      <w:lvlText w:val="%1)"/>
      <w:lvlJc w:val="left"/>
      <w:pPr>
        <w:ind w:left="1069" w:hanging="360"/>
      </w:pPr>
      <w:rPr>
        <w:rFonts w:ascii="Times New Roman" w:eastAsia="Calibri"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53BA3AFD"/>
    <w:multiLevelType w:val="hybridMultilevel"/>
    <w:tmpl w:val="87E4D646"/>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6930B83"/>
    <w:multiLevelType w:val="hybridMultilevel"/>
    <w:tmpl w:val="C58E87F2"/>
    <w:lvl w:ilvl="0" w:tplc="320681CE">
      <w:start w:val="1"/>
      <w:numFmt w:val="bullet"/>
      <w:lvlText w:val="-"/>
      <w:lvlJc w:val="left"/>
      <w:pPr>
        <w:ind w:left="1260" w:hanging="360"/>
      </w:pPr>
      <w:rPr>
        <w:rFonts w:ascii="Times New Roman" w:hAnsi="Times New Roman" w:cs="Times New Roman"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abstractNum w:abstractNumId="26" w15:restartNumberingAfterBreak="0">
    <w:nsid w:val="571044D2"/>
    <w:multiLevelType w:val="hybridMultilevel"/>
    <w:tmpl w:val="CC928712"/>
    <w:lvl w:ilvl="0" w:tplc="07F46FCE">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BD4243D"/>
    <w:multiLevelType w:val="hybridMultilevel"/>
    <w:tmpl w:val="9AA670E8"/>
    <w:lvl w:ilvl="0" w:tplc="E92CF7C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8" w15:restartNumberingAfterBreak="0">
    <w:nsid w:val="62A5265D"/>
    <w:multiLevelType w:val="hybridMultilevel"/>
    <w:tmpl w:val="D846B4C2"/>
    <w:lvl w:ilvl="0" w:tplc="1542ECFA">
      <w:start w:val="1"/>
      <w:numFmt w:val="decimal"/>
      <w:lvlText w:val="%1."/>
      <w:lvlJc w:val="left"/>
      <w:pPr>
        <w:tabs>
          <w:tab w:val="num" w:pos="1109"/>
        </w:tabs>
        <w:ind w:left="1109" w:hanging="825"/>
      </w:pPr>
      <w:rPr>
        <w:rFonts w:ascii="Times New Roman" w:eastAsia="Times New Roman" w:hAnsi="Times New Roman" w:cs="Times New Roman"/>
      </w:rPr>
    </w:lvl>
    <w:lvl w:ilvl="1" w:tplc="F912AF30">
      <w:numFmt w:val="none"/>
      <w:lvlText w:val=""/>
      <w:lvlJc w:val="left"/>
      <w:pPr>
        <w:tabs>
          <w:tab w:val="num" w:pos="644"/>
        </w:tabs>
      </w:pPr>
    </w:lvl>
    <w:lvl w:ilvl="2" w:tplc="55C26C78">
      <w:numFmt w:val="none"/>
      <w:lvlText w:val=""/>
      <w:lvlJc w:val="left"/>
      <w:pPr>
        <w:tabs>
          <w:tab w:val="num" w:pos="644"/>
        </w:tabs>
      </w:pPr>
    </w:lvl>
    <w:lvl w:ilvl="3" w:tplc="C4E63288">
      <w:numFmt w:val="none"/>
      <w:lvlText w:val=""/>
      <w:lvlJc w:val="left"/>
      <w:pPr>
        <w:tabs>
          <w:tab w:val="num" w:pos="644"/>
        </w:tabs>
      </w:pPr>
    </w:lvl>
    <w:lvl w:ilvl="4" w:tplc="F9CA8778">
      <w:numFmt w:val="none"/>
      <w:lvlText w:val=""/>
      <w:lvlJc w:val="left"/>
      <w:pPr>
        <w:tabs>
          <w:tab w:val="num" w:pos="644"/>
        </w:tabs>
      </w:pPr>
    </w:lvl>
    <w:lvl w:ilvl="5" w:tplc="A7CA9908">
      <w:numFmt w:val="none"/>
      <w:lvlText w:val=""/>
      <w:lvlJc w:val="left"/>
      <w:pPr>
        <w:tabs>
          <w:tab w:val="num" w:pos="644"/>
        </w:tabs>
      </w:pPr>
    </w:lvl>
    <w:lvl w:ilvl="6" w:tplc="51CC7352">
      <w:numFmt w:val="none"/>
      <w:lvlText w:val=""/>
      <w:lvlJc w:val="left"/>
      <w:pPr>
        <w:tabs>
          <w:tab w:val="num" w:pos="644"/>
        </w:tabs>
      </w:pPr>
    </w:lvl>
    <w:lvl w:ilvl="7" w:tplc="79F8AF68">
      <w:numFmt w:val="none"/>
      <w:lvlText w:val=""/>
      <w:lvlJc w:val="left"/>
      <w:pPr>
        <w:tabs>
          <w:tab w:val="num" w:pos="644"/>
        </w:tabs>
      </w:pPr>
    </w:lvl>
    <w:lvl w:ilvl="8" w:tplc="D3F4BD3E">
      <w:numFmt w:val="none"/>
      <w:lvlText w:val=""/>
      <w:lvlJc w:val="left"/>
      <w:pPr>
        <w:tabs>
          <w:tab w:val="num" w:pos="644"/>
        </w:tabs>
      </w:pPr>
    </w:lvl>
  </w:abstractNum>
  <w:abstractNum w:abstractNumId="29" w15:restartNumberingAfterBreak="0">
    <w:nsid w:val="63615221"/>
    <w:multiLevelType w:val="hybridMultilevel"/>
    <w:tmpl w:val="A9C8CD82"/>
    <w:lvl w:ilvl="0" w:tplc="C8F6344C">
      <w:start w:val="1"/>
      <w:numFmt w:val="decimal"/>
      <w:lvlText w:val="%1."/>
      <w:lvlJc w:val="left"/>
      <w:pPr>
        <w:ind w:left="532" w:hanging="360"/>
      </w:pPr>
      <w:rPr>
        <w:rFonts w:hint="default"/>
      </w:rPr>
    </w:lvl>
    <w:lvl w:ilvl="1" w:tplc="04190019" w:tentative="1">
      <w:start w:val="1"/>
      <w:numFmt w:val="lowerLetter"/>
      <w:lvlText w:val="%2."/>
      <w:lvlJc w:val="left"/>
      <w:pPr>
        <w:ind w:left="1252" w:hanging="360"/>
      </w:pPr>
    </w:lvl>
    <w:lvl w:ilvl="2" w:tplc="0419001B" w:tentative="1">
      <w:start w:val="1"/>
      <w:numFmt w:val="lowerRoman"/>
      <w:lvlText w:val="%3."/>
      <w:lvlJc w:val="right"/>
      <w:pPr>
        <w:ind w:left="1972" w:hanging="180"/>
      </w:pPr>
    </w:lvl>
    <w:lvl w:ilvl="3" w:tplc="0419000F" w:tentative="1">
      <w:start w:val="1"/>
      <w:numFmt w:val="decimal"/>
      <w:lvlText w:val="%4."/>
      <w:lvlJc w:val="left"/>
      <w:pPr>
        <w:ind w:left="2692" w:hanging="360"/>
      </w:pPr>
    </w:lvl>
    <w:lvl w:ilvl="4" w:tplc="04190019" w:tentative="1">
      <w:start w:val="1"/>
      <w:numFmt w:val="lowerLetter"/>
      <w:lvlText w:val="%5."/>
      <w:lvlJc w:val="left"/>
      <w:pPr>
        <w:ind w:left="3412" w:hanging="360"/>
      </w:pPr>
    </w:lvl>
    <w:lvl w:ilvl="5" w:tplc="0419001B" w:tentative="1">
      <w:start w:val="1"/>
      <w:numFmt w:val="lowerRoman"/>
      <w:lvlText w:val="%6."/>
      <w:lvlJc w:val="right"/>
      <w:pPr>
        <w:ind w:left="4132" w:hanging="180"/>
      </w:pPr>
    </w:lvl>
    <w:lvl w:ilvl="6" w:tplc="0419000F" w:tentative="1">
      <w:start w:val="1"/>
      <w:numFmt w:val="decimal"/>
      <w:lvlText w:val="%7."/>
      <w:lvlJc w:val="left"/>
      <w:pPr>
        <w:ind w:left="4852" w:hanging="360"/>
      </w:pPr>
    </w:lvl>
    <w:lvl w:ilvl="7" w:tplc="04190019" w:tentative="1">
      <w:start w:val="1"/>
      <w:numFmt w:val="lowerLetter"/>
      <w:lvlText w:val="%8."/>
      <w:lvlJc w:val="left"/>
      <w:pPr>
        <w:ind w:left="5572" w:hanging="360"/>
      </w:pPr>
    </w:lvl>
    <w:lvl w:ilvl="8" w:tplc="0419001B" w:tentative="1">
      <w:start w:val="1"/>
      <w:numFmt w:val="lowerRoman"/>
      <w:lvlText w:val="%9."/>
      <w:lvlJc w:val="right"/>
      <w:pPr>
        <w:ind w:left="6292" w:hanging="180"/>
      </w:pPr>
    </w:lvl>
  </w:abstractNum>
  <w:abstractNum w:abstractNumId="30" w15:restartNumberingAfterBreak="0">
    <w:nsid w:val="663B3C87"/>
    <w:multiLevelType w:val="hybridMultilevel"/>
    <w:tmpl w:val="747C23D2"/>
    <w:lvl w:ilvl="0" w:tplc="1988E7CE">
      <w:start w:val="43"/>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28"/>
  </w:num>
  <w:num w:numId="3">
    <w:abstractNumId w:val="7"/>
  </w:num>
  <w:num w:numId="4">
    <w:abstractNumId w:val="6"/>
  </w:num>
  <w:num w:numId="5">
    <w:abstractNumId w:val="21"/>
  </w:num>
  <w:num w:numId="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5"/>
  </w:num>
  <w:num w:numId="13">
    <w:abstractNumId w:val="5"/>
  </w:num>
  <w:num w:numId="14">
    <w:abstractNumId w:val="9"/>
  </w:num>
  <w:num w:numId="15">
    <w:abstractNumId w:val="25"/>
  </w:num>
  <w:num w:numId="16">
    <w:abstractNumId w:val="30"/>
  </w:num>
  <w:num w:numId="17">
    <w:abstractNumId w:val="12"/>
  </w:num>
  <w:num w:numId="18">
    <w:abstractNumId w:val="24"/>
  </w:num>
  <w:num w:numId="19">
    <w:abstractNumId w:val="1"/>
  </w:num>
  <w:num w:numId="20">
    <w:abstractNumId w:val="2"/>
  </w:num>
  <w:num w:numId="21">
    <w:abstractNumId w:val="16"/>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23"/>
  </w:num>
  <w:num w:numId="25">
    <w:abstractNumId w:val="26"/>
  </w:num>
  <w:num w:numId="26">
    <w:abstractNumId w:val="18"/>
  </w:num>
  <w:num w:numId="27">
    <w:abstractNumId w:val="0"/>
  </w:num>
  <w:num w:numId="28">
    <w:abstractNumId w:val="14"/>
  </w:num>
  <w:num w:numId="29">
    <w:abstractNumId w:val="20"/>
  </w:num>
  <w:num w:numId="30">
    <w:abstractNumId w:val="11"/>
  </w:num>
  <w:num w:numId="31">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num>
  <w:num w:numId="35">
    <w:abstractNumId w:val="17"/>
  </w:num>
  <w:num w:numId="3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7972"/>
    <w:rsid w:val="00001984"/>
    <w:rsid w:val="00005B74"/>
    <w:rsid w:val="00016C83"/>
    <w:rsid w:val="0002326E"/>
    <w:rsid w:val="00034122"/>
    <w:rsid w:val="00037A52"/>
    <w:rsid w:val="000610E4"/>
    <w:rsid w:val="000656EA"/>
    <w:rsid w:val="00065C96"/>
    <w:rsid w:val="00076C46"/>
    <w:rsid w:val="00087751"/>
    <w:rsid w:val="0008787D"/>
    <w:rsid w:val="0009012D"/>
    <w:rsid w:val="00090BAB"/>
    <w:rsid w:val="000A6FDD"/>
    <w:rsid w:val="000B265A"/>
    <w:rsid w:val="000B776A"/>
    <w:rsid w:val="000C478C"/>
    <w:rsid w:val="000D52A3"/>
    <w:rsid w:val="000E5BA8"/>
    <w:rsid w:val="00110BFA"/>
    <w:rsid w:val="00116927"/>
    <w:rsid w:val="00136A27"/>
    <w:rsid w:val="00153534"/>
    <w:rsid w:val="00154C64"/>
    <w:rsid w:val="00166502"/>
    <w:rsid w:val="00166E3B"/>
    <w:rsid w:val="0017102B"/>
    <w:rsid w:val="001831AA"/>
    <w:rsid w:val="0018634E"/>
    <w:rsid w:val="001916AE"/>
    <w:rsid w:val="001935B7"/>
    <w:rsid w:val="001A77C3"/>
    <w:rsid w:val="001B2E53"/>
    <w:rsid w:val="001B54F9"/>
    <w:rsid w:val="001C3642"/>
    <w:rsid w:val="001C37F1"/>
    <w:rsid w:val="001C66D1"/>
    <w:rsid w:val="001D307A"/>
    <w:rsid w:val="001D376F"/>
    <w:rsid w:val="001D7642"/>
    <w:rsid w:val="001D779D"/>
    <w:rsid w:val="001E28F0"/>
    <w:rsid w:val="001E2E41"/>
    <w:rsid w:val="001E3E4C"/>
    <w:rsid w:val="002042A3"/>
    <w:rsid w:val="00204A8E"/>
    <w:rsid w:val="00207763"/>
    <w:rsid w:val="00210C7A"/>
    <w:rsid w:val="0022190F"/>
    <w:rsid w:val="00225A5D"/>
    <w:rsid w:val="00234479"/>
    <w:rsid w:val="00235C4E"/>
    <w:rsid w:val="00236040"/>
    <w:rsid w:val="00241900"/>
    <w:rsid w:val="00241A0D"/>
    <w:rsid w:val="0027068D"/>
    <w:rsid w:val="0027286F"/>
    <w:rsid w:val="00277606"/>
    <w:rsid w:val="00282A61"/>
    <w:rsid w:val="0028357E"/>
    <w:rsid w:val="0028408B"/>
    <w:rsid w:val="0028669B"/>
    <w:rsid w:val="00292C7F"/>
    <w:rsid w:val="002931F7"/>
    <w:rsid w:val="00297066"/>
    <w:rsid w:val="00297972"/>
    <w:rsid w:val="002A0030"/>
    <w:rsid w:val="002A20AC"/>
    <w:rsid w:val="002B3954"/>
    <w:rsid w:val="002C0DC6"/>
    <w:rsid w:val="002D4C9C"/>
    <w:rsid w:val="002F327A"/>
    <w:rsid w:val="002F4170"/>
    <w:rsid w:val="002F4F3B"/>
    <w:rsid w:val="002F6D55"/>
    <w:rsid w:val="0030447F"/>
    <w:rsid w:val="00311715"/>
    <w:rsid w:val="003167DB"/>
    <w:rsid w:val="00316937"/>
    <w:rsid w:val="00323E6D"/>
    <w:rsid w:val="00324595"/>
    <w:rsid w:val="0032461E"/>
    <w:rsid w:val="00324B9B"/>
    <w:rsid w:val="00335039"/>
    <w:rsid w:val="00354D93"/>
    <w:rsid w:val="00364C10"/>
    <w:rsid w:val="0036704F"/>
    <w:rsid w:val="0037274F"/>
    <w:rsid w:val="00377866"/>
    <w:rsid w:val="003863C2"/>
    <w:rsid w:val="00391064"/>
    <w:rsid w:val="00392FD3"/>
    <w:rsid w:val="003A39A9"/>
    <w:rsid w:val="003A5CE6"/>
    <w:rsid w:val="003B4233"/>
    <w:rsid w:val="003B5916"/>
    <w:rsid w:val="003B7E33"/>
    <w:rsid w:val="003C08B5"/>
    <w:rsid w:val="003C1C53"/>
    <w:rsid w:val="003C7A3D"/>
    <w:rsid w:val="003D0FB1"/>
    <w:rsid w:val="003D4D2B"/>
    <w:rsid w:val="003D570C"/>
    <w:rsid w:val="003D7E3B"/>
    <w:rsid w:val="003E0672"/>
    <w:rsid w:val="003E0967"/>
    <w:rsid w:val="003E6F82"/>
    <w:rsid w:val="003F2101"/>
    <w:rsid w:val="003F6834"/>
    <w:rsid w:val="0040012D"/>
    <w:rsid w:val="00412767"/>
    <w:rsid w:val="004202CC"/>
    <w:rsid w:val="0042305E"/>
    <w:rsid w:val="00423C08"/>
    <w:rsid w:val="00440D58"/>
    <w:rsid w:val="004506B3"/>
    <w:rsid w:val="004544CF"/>
    <w:rsid w:val="00455834"/>
    <w:rsid w:val="00456900"/>
    <w:rsid w:val="004650B1"/>
    <w:rsid w:val="00482339"/>
    <w:rsid w:val="00484535"/>
    <w:rsid w:val="00484CAC"/>
    <w:rsid w:val="004A653B"/>
    <w:rsid w:val="004B4211"/>
    <w:rsid w:val="004C4A59"/>
    <w:rsid w:val="004C6B01"/>
    <w:rsid w:val="004C7A23"/>
    <w:rsid w:val="004C7B76"/>
    <w:rsid w:val="004D3FCE"/>
    <w:rsid w:val="004F1ABA"/>
    <w:rsid w:val="0050252F"/>
    <w:rsid w:val="0050397F"/>
    <w:rsid w:val="005042EE"/>
    <w:rsid w:val="00513DCA"/>
    <w:rsid w:val="0051439A"/>
    <w:rsid w:val="0051620B"/>
    <w:rsid w:val="00530711"/>
    <w:rsid w:val="005322C9"/>
    <w:rsid w:val="0055010A"/>
    <w:rsid w:val="005511E9"/>
    <w:rsid w:val="005634E7"/>
    <w:rsid w:val="005658F1"/>
    <w:rsid w:val="005705AF"/>
    <w:rsid w:val="00577EA6"/>
    <w:rsid w:val="005829AA"/>
    <w:rsid w:val="00586799"/>
    <w:rsid w:val="00596F7B"/>
    <w:rsid w:val="005A6E21"/>
    <w:rsid w:val="005A6E5B"/>
    <w:rsid w:val="005B465A"/>
    <w:rsid w:val="005B47E6"/>
    <w:rsid w:val="005B5E3B"/>
    <w:rsid w:val="005B6227"/>
    <w:rsid w:val="005D1388"/>
    <w:rsid w:val="005E5182"/>
    <w:rsid w:val="005F3196"/>
    <w:rsid w:val="005F5383"/>
    <w:rsid w:val="005F5FF0"/>
    <w:rsid w:val="00601B4E"/>
    <w:rsid w:val="00602B88"/>
    <w:rsid w:val="00607CA3"/>
    <w:rsid w:val="00614BF1"/>
    <w:rsid w:val="0061781C"/>
    <w:rsid w:val="006263F0"/>
    <w:rsid w:val="006325DA"/>
    <w:rsid w:val="00634178"/>
    <w:rsid w:val="0063701F"/>
    <w:rsid w:val="006376E5"/>
    <w:rsid w:val="00637798"/>
    <w:rsid w:val="006403EA"/>
    <w:rsid w:val="00651894"/>
    <w:rsid w:val="00657C3A"/>
    <w:rsid w:val="00661FA0"/>
    <w:rsid w:val="00662B83"/>
    <w:rsid w:val="006679A6"/>
    <w:rsid w:val="006707AC"/>
    <w:rsid w:val="00673F46"/>
    <w:rsid w:val="00677155"/>
    <w:rsid w:val="00684A99"/>
    <w:rsid w:val="00691B53"/>
    <w:rsid w:val="006971E2"/>
    <w:rsid w:val="006A077D"/>
    <w:rsid w:val="006A550E"/>
    <w:rsid w:val="006A62E5"/>
    <w:rsid w:val="006C1BC8"/>
    <w:rsid w:val="006C47B6"/>
    <w:rsid w:val="006D5B60"/>
    <w:rsid w:val="006E23A0"/>
    <w:rsid w:val="006E597B"/>
    <w:rsid w:val="00703D85"/>
    <w:rsid w:val="00710255"/>
    <w:rsid w:val="007125C9"/>
    <w:rsid w:val="0072222D"/>
    <w:rsid w:val="007257F7"/>
    <w:rsid w:val="00727A32"/>
    <w:rsid w:val="00732181"/>
    <w:rsid w:val="007344DE"/>
    <w:rsid w:val="00737529"/>
    <w:rsid w:val="00762DF9"/>
    <w:rsid w:val="007640E9"/>
    <w:rsid w:val="00764650"/>
    <w:rsid w:val="007801C7"/>
    <w:rsid w:val="00780A8E"/>
    <w:rsid w:val="007877C4"/>
    <w:rsid w:val="007B2326"/>
    <w:rsid w:val="007B5B4D"/>
    <w:rsid w:val="007C4764"/>
    <w:rsid w:val="007C7E35"/>
    <w:rsid w:val="007D1098"/>
    <w:rsid w:val="007D1366"/>
    <w:rsid w:val="007D6F17"/>
    <w:rsid w:val="007E150F"/>
    <w:rsid w:val="007E499E"/>
    <w:rsid w:val="007E5245"/>
    <w:rsid w:val="007F7F6B"/>
    <w:rsid w:val="00801EDD"/>
    <w:rsid w:val="008036E7"/>
    <w:rsid w:val="008067A3"/>
    <w:rsid w:val="00806A41"/>
    <w:rsid w:val="00812EC2"/>
    <w:rsid w:val="00814652"/>
    <w:rsid w:val="0081591D"/>
    <w:rsid w:val="00820498"/>
    <w:rsid w:val="00821CEA"/>
    <w:rsid w:val="00855638"/>
    <w:rsid w:val="00855A08"/>
    <w:rsid w:val="0087548C"/>
    <w:rsid w:val="00880A7F"/>
    <w:rsid w:val="00881E97"/>
    <w:rsid w:val="00882525"/>
    <w:rsid w:val="00883016"/>
    <w:rsid w:val="008965C5"/>
    <w:rsid w:val="0089729B"/>
    <w:rsid w:val="00897D4A"/>
    <w:rsid w:val="008A5BD4"/>
    <w:rsid w:val="008A722A"/>
    <w:rsid w:val="008B22FB"/>
    <w:rsid w:val="008C182D"/>
    <w:rsid w:val="008C3486"/>
    <w:rsid w:val="008C707A"/>
    <w:rsid w:val="008E17A5"/>
    <w:rsid w:val="008E6EAB"/>
    <w:rsid w:val="008F032F"/>
    <w:rsid w:val="00900E29"/>
    <w:rsid w:val="00900EE7"/>
    <w:rsid w:val="00905098"/>
    <w:rsid w:val="009062D3"/>
    <w:rsid w:val="00915ACE"/>
    <w:rsid w:val="00920E81"/>
    <w:rsid w:val="00921C58"/>
    <w:rsid w:val="00922698"/>
    <w:rsid w:val="0092353B"/>
    <w:rsid w:val="00927124"/>
    <w:rsid w:val="0093401E"/>
    <w:rsid w:val="00952E39"/>
    <w:rsid w:val="0096159D"/>
    <w:rsid w:val="009636EE"/>
    <w:rsid w:val="00967554"/>
    <w:rsid w:val="009722DB"/>
    <w:rsid w:val="00974223"/>
    <w:rsid w:val="00981B00"/>
    <w:rsid w:val="00982999"/>
    <w:rsid w:val="00984100"/>
    <w:rsid w:val="009920AA"/>
    <w:rsid w:val="00994563"/>
    <w:rsid w:val="009A622E"/>
    <w:rsid w:val="009B4017"/>
    <w:rsid w:val="009B4B1D"/>
    <w:rsid w:val="009B626B"/>
    <w:rsid w:val="009C0E63"/>
    <w:rsid w:val="009C257E"/>
    <w:rsid w:val="009C7270"/>
    <w:rsid w:val="009D07E7"/>
    <w:rsid w:val="009E052C"/>
    <w:rsid w:val="00A027B7"/>
    <w:rsid w:val="00A0307B"/>
    <w:rsid w:val="00A05E36"/>
    <w:rsid w:val="00A10058"/>
    <w:rsid w:val="00A11F06"/>
    <w:rsid w:val="00A2193C"/>
    <w:rsid w:val="00A40794"/>
    <w:rsid w:val="00A41026"/>
    <w:rsid w:val="00A411C5"/>
    <w:rsid w:val="00A4752E"/>
    <w:rsid w:val="00A52168"/>
    <w:rsid w:val="00A56E4C"/>
    <w:rsid w:val="00A81929"/>
    <w:rsid w:val="00A87609"/>
    <w:rsid w:val="00A91C31"/>
    <w:rsid w:val="00A97E55"/>
    <w:rsid w:val="00AA00F8"/>
    <w:rsid w:val="00AA4E7A"/>
    <w:rsid w:val="00AB066F"/>
    <w:rsid w:val="00AB39D4"/>
    <w:rsid w:val="00AC7A60"/>
    <w:rsid w:val="00AD3645"/>
    <w:rsid w:val="00AD522D"/>
    <w:rsid w:val="00AE01DB"/>
    <w:rsid w:val="00AE074A"/>
    <w:rsid w:val="00AF01C3"/>
    <w:rsid w:val="00B04C38"/>
    <w:rsid w:val="00B07B7F"/>
    <w:rsid w:val="00B13938"/>
    <w:rsid w:val="00B16BC0"/>
    <w:rsid w:val="00B342E6"/>
    <w:rsid w:val="00B355F4"/>
    <w:rsid w:val="00B40D6A"/>
    <w:rsid w:val="00B41785"/>
    <w:rsid w:val="00B41832"/>
    <w:rsid w:val="00B52EA2"/>
    <w:rsid w:val="00B57301"/>
    <w:rsid w:val="00B814C9"/>
    <w:rsid w:val="00B859AF"/>
    <w:rsid w:val="00B876DD"/>
    <w:rsid w:val="00B90288"/>
    <w:rsid w:val="00B95137"/>
    <w:rsid w:val="00BA248E"/>
    <w:rsid w:val="00BA372D"/>
    <w:rsid w:val="00BA4784"/>
    <w:rsid w:val="00BA5E29"/>
    <w:rsid w:val="00BA7EC5"/>
    <w:rsid w:val="00BB7EBF"/>
    <w:rsid w:val="00BD2008"/>
    <w:rsid w:val="00BD23C1"/>
    <w:rsid w:val="00BE44EC"/>
    <w:rsid w:val="00BE6160"/>
    <w:rsid w:val="00BF0EA4"/>
    <w:rsid w:val="00C10AAF"/>
    <w:rsid w:val="00C1686C"/>
    <w:rsid w:val="00C16B5F"/>
    <w:rsid w:val="00C20B6A"/>
    <w:rsid w:val="00C23F41"/>
    <w:rsid w:val="00C316BA"/>
    <w:rsid w:val="00C42B73"/>
    <w:rsid w:val="00C5246E"/>
    <w:rsid w:val="00C53C9F"/>
    <w:rsid w:val="00C61B8B"/>
    <w:rsid w:val="00C71396"/>
    <w:rsid w:val="00C714BB"/>
    <w:rsid w:val="00C73439"/>
    <w:rsid w:val="00C74C4F"/>
    <w:rsid w:val="00C802FB"/>
    <w:rsid w:val="00C95D36"/>
    <w:rsid w:val="00CA627A"/>
    <w:rsid w:val="00CB2978"/>
    <w:rsid w:val="00CB631C"/>
    <w:rsid w:val="00CB6467"/>
    <w:rsid w:val="00CC1C79"/>
    <w:rsid w:val="00CC542D"/>
    <w:rsid w:val="00CC7F62"/>
    <w:rsid w:val="00CE0BFA"/>
    <w:rsid w:val="00CF25DB"/>
    <w:rsid w:val="00CF2714"/>
    <w:rsid w:val="00CF608D"/>
    <w:rsid w:val="00D113F6"/>
    <w:rsid w:val="00D129D4"/>
    <w:rsid w:val="00D14667"/>
    <w:rsid w:val="00D24D52"/>
    <w:rsid w:val="00D326F6"/>
    <w:rsid w:val="00D3328D"/>
    <w:rsid w:val="00D343E9"/>
    <w:rsid w:val="00D42A7D"/>
    <w:rsid w:val="00D4499B"/>
    <w:rsid w:val="00D50614"/>
    <w:rsid w:val="00D5433C"/>
    <w:rsid w:val="00D65535"/>
    <w:rsid w:val="00D71662"/>
    <w:rsid w:val="00D75076"/>
    <w:rsid w:val="00D815F8"/>
    <w:rsid w:val="00D92C29"/>
    <w:rsid w:val="00DA7F39"/>
    <w:rsid w:val="00DB56DD"/>
    <w:rsid w:val="00DB7995"/>
    <w:rsid w:val="00DC13B0"/>
    <w:rsid w:val="00DC1A33"/>
    <w:rsid w:val="00DC3219"/>
    <w:rsid w:val="00DC5A72"/>
    <w:rsid w:val="00DC667D"/>
    <w:rsid w:val="00DD1FBB"/>
    <w:rsid w:val="00DE14A4"/>
    <w:rsid w:val="00DE59D0"/>
    <w:rsid w:val="00DF1DB0"/>
    <w:rsid w:val="00DF5557"/>
    <w:rsid w:val="00E10729"/>
    <w:rsid w:val="00E10DF3"/>
    <w:rsid w:val="00E115A2"/>
    <w:rsid w:val="00E15A22"/>
    <w:rsid w:val="00E21C6B"/>
    <w:rsid w:val="00E27870"/>
    <w:rsid w:val="00E27A07"/>
    <w:rsid w:val="00E30570"/>
    <w:rsid w:val="00E434FB"/>
    <w:rsid w:val="00E45329"/>
    <w:rsid w:val="00E53F5F"/>
    <w:rsid w:val="00E65F0F"/>
    <w:rsid w:val="00E67015"/>
    <w:rsid w:val="00E86B23"/>
    <w:rsid w:val="00E9420E"/>
    <w:rsid w:val="00EA06F2"/>
    <w:rsid w:val="00EA0C91"/>
    <w:rsid w:val="00EA227D"/>
    <w:rsid w:val="00EA657F"/>
    <w:rsid w:val="00EA6B99"/>
    <w:rsid w:val="00EC61B9"/>
    <w:rsid w:val="00ED0002"/>
    <w:rsid w:val="00EE0033"/>
    <w:rsid w:val="00EE35D3"/>
    <w:rsid w:val="00EE6C7B"/>
    <w:rsid w:val="00EF293E"/>
    <w:rsid w:val="00EF35DC"/>
    <w:rsid w:val="00EF6E2B"/>
    <w:rsid w:val="00F014F8"/>
    <w:rsid w:val="00F11BB6"/>
    <w:rsid w:val="00F1383F"/>
    <w:rsid w:val="00F146E9"/>
    <w:rsid w:val="00F31106"/>
    <w:rsid w:val="00F3726F"/>
    <w:rsid w:val="00F37417"/>
    <w:rsid w:val="00F403FB"/>
    <w:rsid w:val="00F41DAB"/>
    <w:rsid w:val="00F47C0B"/>
    <w:rsid w:val="00F52A4D"/>
    <w:rsid w:val="00F5362F"/>
    <w:rsid w:val="00F56D37"/>
    <w:rsid w:val="00F614A5"/>
    <w:rsid w:val="00F62F9E"/>
    <w:rsid w:val="00F652C6"/>
    <w:rsid w:val="00F82528"/>
    <w:rsid w:val="00F83312"/>
    <w:rsid w:val="00F852D2"/>
    <w:rsid w:val="00F85352"/>
    <w:rsid w:val="00F8671D"/>
    <w:rsid w:val="00F92EEA"/>
    <w:rsid w:val="00FA1BBF"/>
    <w:rsid w:val="00FA3197"/>
    <w:rsid w:val="00FA73AC"/>
    <w:rsid w:val="00FB35FF"/>
    <w:rsid w:val="00FB522B"/>
    <w:rsid w:val="00FC0B02"/>
    <w:rsid w:val="00FC6830"/>
    <w:rsid w:val="00FD155B"/>
    <w:rsid w:val="00FD2ED3"/>
    <w:rsid w:val="00FE36A6"/>
    <w:rsid w:val="00FE5D7B"/>
    <w:rsid w:val="00FF29A7"/>
    <w:rsid w:val="00FF4B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1C642B"/>
  <w15:docId w15:val="{2B5E2259-C0F7-4114-82F3-50AD2BD55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32"/>
    <w:pPr>
      <w:spacing w:after="0" w:line="240" w:lineRule="auto"/>
    </w:pPr>
    <w:rPr>
      <w:rFonts w:ascii="Times New Roman" w:eastAsia="Times New Roman" w:hAnsi="Times New Roman" w:cs="Times New Roman"/>
      <w:sz w:val="20"/>
      <w:szCs w:val="20"/>
      <w:lang w:eastAsia="ru-RU"/>
    </w:rPr>
  </w:style>
  <w:style w:type="paragraph" w:styleId="1">
    <w:name w:val="heading 1"/>
    <w:aliases w:val="Знак Знак"/>
    <w:basedOn w:val="a"/>
    <w:next w:val="a"/>
    <w:link w:val="10"/>
    <w:qFormat/>
    <w:rsid w:val="00297972"/>
    <w:pPr>
      <w:keepNext/>
      <w:jc w:val="center"/>
      <w:outlineLvl w:val="0"/>
    </w:pPr>
    <w:rPr>
      <w:b/>
    </w:rPr>
  </w:style>
  <w:style w:type="paragraph" w:styleId="2">
    <w:name w:val="heading 2"/>
    <w:basedOn w:val="a"/>
    <w:next w:val="a"/>
    <w:link w:val="20"/>
    <w:qFormat/>
    <w:rsid w:val="00297972"/>
    <w:pPr>
      <w:keepNext/>
      <w:jc w:val="center"/>
      <w:outlineLvl w:val="1"/>
    </w:pPr>
    <w:rPr>
      <w:b/>
      <w:sz w:val="28"/>
    </w:rPr>
  </w:style>
  <w:style w:type="paragraph" w:styleId="3">
    <w:name w:val="heading 3"/>
    <w:basedOn w:val="a"/>
    <w:next w:val="a"/>
    <w:link w:val="30"/>
    <w:qFormat/>
    <w:rsid w:val="00297972"/>
    <w:pPr>
      <w:keepNext/>
      <w:ind w:right="-284"/>
      <w:outlineLvl w:val="2"/>
    </w:pPr>
    <w:rPr>
      <w:sz w:val="24"/>
    </w:rPr>
  </w:style>
  <w:style w:type="paragraph" w:styleId="6">
    <w:name w:val="heading 6"/>
    <w:basedOn w:val="a"/>
    <w:next w:val="a"/>
    <w:link w:val="60"/>
    <w:semiHidden/>
    <w:unhideWhenUsed/>
    <w:qFormat/>
    <w:rsid w:val="00324595"/>
    <w:pPr>
      <w:spacing w:before="240" w:after="60"/>
      <w:outlineLvl w:val="5"/>
    </w:pPr>
    <w:rPr>
      <w:b/>
      <w:bCs/>
      <w:sz w:val="22"/>
      <w:szCs w:val="2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 Знак Знак"/>
    <w:basedOn w:val="a0"/>
    <w:link w:val="1"/>
    <w:rsid w:val="00297972"/>
    <w:rPr>
      <w:rFonts w:ascii="Times New Roman" w:eastAsia="Times New Roman" w:hAnsi="Times New Roman" w:cs="Times New Roman"/>
      <w:b/>
      <w:sz w:val="20"/>
      <w:szCs w:val="20"/>
      <w:lang w:eastAsia="ru-RU"/>
    </w:rPr>
  </w:style>
  <w:style w:type="character" w:customStyle="1" w:styleId="20">
    <w:name w:val="Заголовок 2 Знак"/>
    <w:basedOn w:val="a0"/>
    <w:link w:val="2"/>
    <w:rsid w:val="00297972"/>
    <w:rPr>
      <w:rFonts w:ascii="Times New Roman" w:eastAsia="Times New Roman" w:hAnsi="Times New Roman" w:cs="Times New Roman"/>
      <w:b/>
      <w:sz w:val="28"/>
      <w:szCs w:val="20"/>
      <w:lang w:eastAsia="ru-RU"/>
    </w:rPr>
  </w:style>
  <w:style w:type="character" w:customStyle="1" w:styleId="30">
    <w:name w:val="Заголовок 3 Знак"/>
    <w:basedOn w:val="a0"/>
    <w:link w:val="3"/>
    <w:rsid w:val="00297972"/>
    <w:rPr>
      <w:rFonts w:ascii="Times New Roman" w:eastAsia="Times New Roman" w:hAnsi="Times New Roman" w:cs="Times New Roman"/>
      <w:sz w:val="24"/>
      <w:szCs w:val="20"/>
      <w:lang w:eastAsia="ru-RU"/>
    </w:rPr>
  </w:style>
  <w:style w:type="paragraph" w:styleId="a3">
    <w:name w:val="Body Text Indent"/>
    <w:basedOn w:val="a"/>
    <w:link w:val="a4"/>
    <w:unhideWhenUsed/>
    <w:rsid w:val="00297972"/>
    <w:pPr>
      <w:widowControl w:val="0"/>
      <w:ind w:firstLine="709"/>
      <w:jc w:val="both"/>
    </w:pPr>
    <w:rPr>
      <w:sz w:val="24"/>
    </w:rPr>
  </w:style>
  <w:style w:type="character" w:customStyle="1" w:styleId="a4">
    <w:name w:val="Основной текст с отступом Знак"/>
    <w:basedOn w:val="a0"/>
    <w:link w:val="a3"/>
    <w:rsid w:val="00297972"/>
    <w:rPr>
      <w:rFonts w:ascii="Times New Roman" w:eastAsia="Times New Roman" w:hAnsi="Times New Roman" w:cs="Times New Roman"/>
      <w:sz w:val="24"/>
      <w:szCs w:val="20"/>
      <w:lang w:eastAsia="ru-RU"/>
    </w:rPr>
  </w:style>
  <w:style w:type="paragraph" w:styleId="a5">
    <w:name w:val="Balloon Text"/>
    <w:basedOn w:val="a"/>
    <w:link w:val="a6"/>
    <w:uiPriority w:val="99"/>
    <w:semiHidden/>
    <w:unhideWhenUsed/>
    <w:rsid w:val="00297972"/>
    <w:rPr>
      <w:rFonts w:ascii="Tahoma" w:hAnsi="Tahoma" w:cs="Tahoma"/>
      <w:sz w:val="16"/>
      <w:szCs w:val="16"/>
    </w:rPr>
  </w:style>
  <w:style w:type="character" w:customStyle="1" w:styleId="a6">
    <w:name w:val="Текст выноски Знак"/>
    <w:basedOn w:val="a0"/>
    <w:link w:val="a5"/>
    <w:uiPriority w:val="99"/>
    <w:semiHidden/>
    <w:rsid w:val="00297972"/>
    <w:rPr>
      <w:rFonts w:ascii="Tahoma" w:eastAsia="Times New Roman" w:hAnsi="Tahoma" w:cs="Tahoma"/>
      <w:sz w:val="16"/>
      <w:szCs w:val="16"/>
      <w:lang w:eastAsia="ru-RU"/>
    </w:rPr>
  </w:style>
  <w:style w:type="paragraph" w:customStyle="1" w:styleId="ConsPlusNormal">
    <w:name w:val="ConsPlusNormal"/>
    <w:link w:val="ConsPlusNormal0"/>
    <w:uiPriority w:val="99"/>
    <w:qFormat/>
    <w:rsid w:val="006403E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7">
    <w:name w:val="Hyperlink"/>
    <w:basedOn w:val="a0"/>
    <w:uiPriority w:val="99"/>
    <w:rsid w:val="00BA7EC5"/>
    <w:rPr>
      <w:color w:val="0000FF"/>
      <w:u w:val="single"/>
    </w:rPr>
  </w:style>
  <w:style w:type="paragraph" w:styleId="a8">
    <w:name w:val="Normal (Web)"/>
    <w:aliases w:val="Обычный (веб) Знак1,Обычный (веб) Знак Знак"/>
    <w:basedOn w:val="a"/>
    <w:link w:val="a9"/>
    <w:uiPriority w:val="99"/>
    <w:unhideWhenUsed/>
    <w:qFormat/>
    <w:rsid w:val="0002326E"/>
    <w:pPr>
      <w:spacing w:before="100" w:beforeAutospacing="1" w:after="100" w:afterAutospacing="1"/>
    </w:pPr>
    <w:rPr>
      <w:sz w:val="24"/>
      <w:szCs w:val="24"/>
    </w:rPr>
  </w:style>
  <w:style w:type="character" w:customStyle="1" w:styleId="ConsPlusNormal0">
    <w:name w:val="ConsPlusNormal Знак"/>
    <w:link w:val="ConsPlusNormal"/>
    <w:uiPriority w:val="99"/>
    <w:locked/>
    <w:rsid w:val="00DC5A72"/>
    <w:rPr>
      <w:rFonts w:ascii="Arial" w:eastAsia="Times New Roman" w:hAnsi="Arial" w:cs="Arial"/>
      <w:sz w:val="20"/>
      <w:szCs w:val="20"/>
      <w:lang w:eastAsia="ru-RU"/>
    </w:rPr>
  </w:style>
  <w:style w:type="paragraph" w:customStyle="1" w:styleId="p">
    <w:name w:val="p"/>
    <w:basedOn w:val="a"/>
    <w:rsid w:val="00DC5A72"/>
    <w:pPr>
      <w:spacing w:before="100" w:beforeAutospacing="1" w:after="100" w:afterAutospacing="1"/>
    </w:pPr>
    <w:rPr>
      <w:sz w:val="24"/>
      <w:szCs w:val="24"/>
    </w:rPr>
  </w:style>
  <w:style w:type="table" w:styleId="aa">
    <w:name w:val="Table Grid"/>
    <w:basedOn w:val="a1"/>
    <w:uiPriority w:val="59"/>
    <w:rsid w:val="00225A5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60">
    <w:name w:val="Заголовок 6 Знак"/>
    <w:basedOn w:val="a0"/>
    <w:link w:val="6"/>
    <w:semiHidden/>
    <w:rsid w:val="00324595"/>
    <w:rPr>
      <w:rFonts w:ascii="Times New Roman" w:eastAsia="Times New Roman" w:hAnsi="Times New Roman" w:cs="Times New Roman"/>
      <w:b/>
      <w:bCs/>
      <w:lang w:eastAsia="ja-JP"/>
    </w:rPr>
  </w:style>
  <w:style w:type="paragraph" w:styleId="ab">
    <w:name w:val="List Paragraph"/>
    <w:basedOn w:val="a"/>
    <w:uiPriority w:val="34"/>
    <w:qFormat/>
    <w:rsid w:val="00324595"/>
    <w:pPr>
      <w:spacing w:after="200" w:line="276" w:lineRule="auto"/>
      <w:ind w:left="720"/>
    </w:pPr>
    <w:rPr>
      <w:rFonts w:ascii="Calibri" w:eastAsia="Calibri" w:hAnsi="Calibri" w:cs="Calibri"/>
      <w:sz w:val="22"/>
      <w:szCs w:val="22"/>
    </w:rPr>
  </w:style>
  <w:style w:type="paragraph" w:customStyle="1" w:styleId="ConsPlusNonformat">
    <w:name w:val="ConsPlusNonformat"/>
    <w:rsid w:val="0032459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24595"/>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PlusCell">
    <w:name w:val="ConsPlusCell"/>
    <w:uiPriority w:val="99"/>
    <w:rsid w:val="00324595"/>
    <w:pPr>
      <w:widowControl w:val="0"/>
      <w:autoSpaceDE w:val="0"/>
      <w:autoSpaceDN w:val="0"/>
      <w:adjustRightInd w:val="0"/>
      <w:spacing w:after="0" w:line="240" w:lineRule="auto"/>
    </w:pPr>
    <w:rPr>
      <w:rFonts w:ascii="Calibri" w:eastAsia="Times New Roman" w:hAnsi="Calibri" w:cs="Calibri"/>
      <w:lang w:eastAsia="ru-RU"/>
    </w:rPr>
  </w:style>
  <w:style w:type="character" w:customStyle="1" w:styleId="11">
    <w:name w:val="Текст выноски Знак1"/>
    <w:basedOn w:val="a0"/>
    <w:uiPriority w:val="99"/>
    <w:semiHidden/>
    <w:rsid w:val="00324595"/>
    <w:rPr>
      <w:rFonts w:ascii="Tahoma" w:hAnsi="Tahoma" w:cs="Tahoma"/>
      <w:sz w:val="16"/>
      <w:szCs w:val="16"/>
    </w:rPr>
  </w:style>
  <w:style w:type="character" w:customStyle="1" w:styleId="12">
    <w:name w:val="Гиперссылка1"/>
    <w:uiPriority w:val="99"/>
    <w:unhideWhenUsed/>
    <w:rsid w:val="00324595"/>
    <w:rPr>
      <w:color w:val="0000FF"/>
      <w:u w:val="single"/>
    </w:rPr>
  </w:style>
  <w:style w:type="character" w:styleId="ac">
    <w:name w:val="annotation reference"/>
    <w:uiPriority w:val="99"/>
    <w:semiHidden/>
    <w:unhideWhenUsed/>
    <w:rsid w:val="00324595"/>
    <w:rPr>
      <w:sz w:val="16"/>
      <w:szCs w:val="16"/>
    </w:rPr>
  </w:style>
  <w:style w:type="character" w:customStyle="1" w:styleId="ad">
    <w:name w:val="Текст примечания Знак"/>
    <w:link w:val="ae"/>
    <w:uiPriority w:val="99"/>
    <w:semiHidden/>
    <w:rsid w:val="00324595"/>
    <w:rPr>
      <w:rFonts w:ascii="Calibri" w:eastAsia="Times New Roman" w:hAnsi="Calibri" w:cs="Times New Roman"/>
      <w:sz w:val="20"/>
      <w:szCs w:val="20"/>
      <w:lang w:eastAsia="ru-RU"/>
    </w:rPr>
  </w:style>
  <w:style w:type="paragraph" w:styleId="ae">
    <w:name w:val="annotation text"/>
    <w:basedOn w:val="a"/>
    <w:link w:val="ad"/>
    <w:uiPriority w:val="99"/>
    <w:semiHidden/>
    <w:unhideWhenUsed/>
    <w:rsid w:val="00324595"/>
    <w:pPr>
      <w:spacing w:after="200"/>
    </w:pPr>
    <w:rPr>
      <w:rFonts w:ascii="Calibri" w:hAnsi="Calibri"/>
    </w:rPr>
  </w:style>
  <w:style w:type="character" w:customStyle="1" w:styleId="13">
    <w:name w:val="Текст примечания Знак1"/>
    <w:basedOn w:val="a0"/>
    <w:uiPriority w:val="99"/>
    <w:semiHidden/>
    <w:rsid w:val="00324595"/>
    <w:rPr>
      <w:rFonts w:ascii="Times New Roman" w:eastAsia="Times New Roman" w:hAnsi="Times New Roman" w:cs="Times New Roman"/>
      <w:sz w:val="20"/>
      <w:szCs w:val="20"/>
      <w:lang w:eastAsia="ru-RU"/>
    </w:rPr>
  </w:style>
  <w:style w:type="character" w:customStyle="1" w:styleId="af">
    <w:name w:val="Тема примечания Знак"/>
    <w:link w:val="af0"/>
    <w:uiPriority w:val="99"/>
    <w:semiHidden/>
    <w:rsid w:val="00324595"/>
    <w:rPr>
      <w:b/>
      <w:bCs/>
    </w:rPr>
  </w:style>
  <w:style w:type="paragraph" w:styleId="af0">
    <w:name w:val="annotation subject"/>
    <w:basedOn w:val="ae"/>
    <w:next w:val="ae"/>
    <w:link w:val="af"/>
    <w:uiPriority w:val="99"/>
    <w:semiHidden/>
    <w:unhideWhenUsed/>
    <w:rsid w:val="00324595"/>
    <w:rPr>
      <w:rFonts w:asciiTheme="minorHAnsi" w:eastAsiaTheme="minorHAnsi" w:hAnsiTheme="minorHAnsi" w:cstheme="minorBidi"/>
      <w:b/>
      <w:bCs/>
      <w:sz w:val="22"/>
      <w:szCs w:val="22"/>
      <w:lang w:eastAsia="en-US"/>
    </w:rPr>
  </w:style>
  <w:style w:type="character" w:customStyle="1" w:styleId="14">
    <w:name w:val="Тема примечания Знак1"/>
    <w:basedOn w:val="13"/>
    <w:uiPriority w:val="99"/>
    <w:semiHidden/>
    <w:rsid w:val="00324595"/>
    <w:rPr>
      <w:rFonts w:ascii="Times New Roman" w:eastAsia="Times New Roman" w:hAnsi="Times New Roman" w:cs="Times New Roman"/>
      <w:b/>
      <w:bCs/>
      <w:sz w:val="20"/>
      <w:szCs w:val="20"/>
      <w:lang w:eastAsia="ru-RU"/>
    </w:rPr>
  </w:style>
  <w:style w:type="paragraph" w:styleId="af1">
    <w:name w:val="footnote text"/>
    <w:basedOn w:val="a"/>
    <w:link w:val="af2"/>
    <w:uiPriority w:val="99"/>
    <w:unhideWhenUsed/>
    <w:rsid w:val="00324595"/>
    <w:rPr>
      <w:rFonts w:ascii="Calibri" w:hAnsi="Calibri"/>
    </w:rPr>
  </w:style>
  <w:style w:type="character" w:customStyle="1" w:styleId="af2">
    <w:name w:val="Текст сноски Знак"/>
    <w:basedOn w:val="a0"/>
    <w:link w:val="af1"/>
    <w:uiPriority w:val="99"/>
    <w:rsid w:val="00324595"/>
    <w:rPr>
      <w:rFonts w:ascii="Calibri" w:eastAsia="Times New Roman" w:hAnsi="Calibri" w:cs="Times New Roman"/>
      <w:sz w:val="20"/>
      <w:szCs w:val="20"/>
    </w:rPr>
  </w:style>
  <w:style w:type="character" w:styleId="af3">
    <w:name w:val="footnote reference"/>
    <w:unhideWhenUsed/>
    <w:rsid w:val="00324595"/>
    <w:rPr>
      <w:vertAlign w:val="superscript"/>
    </w:rPr>
  </w:style>
  <w:style w:type="paragraph" w:styleId="af4">
    <w:name w:val="No Spacing"/>
    <w:qFormat/>
    <w:rsid w:val="00324595"/>
    <w:pPr>
      <w:spacing w:after="0" w:line="240" w:lineRule="auto"/>
    </w:pPr>
    <w:rPr>
      <w:rFonts w:ascii="Calibri" w:eastAsia="Times New Roman" w:hAnsi="Calibri" w:cs="Times New Roman"/>
      <w:lang w:eastAsia="ru-RU"/>
    </w:rPr>
  </w:style>
  <w:style w:type="paragraph" w:styleId="af5">
    <w:name w:val="header"/>
    <w:basedOn w:val="a"/>
    <w:link w:val="af6"/>
    <w:unhideWhenUsed/>
    <w:rsid w:val="00324595"/>
    <w:pPr>
      <w:tabs>
        <w:tab w:val="center" w:pos="4677"/>
        <w:tab w:val="right" w:pos="9355"/>
      </w:tabs>
    </w:pPr>
    <w:rPr>
      <w:rFonts w:ascii="Calibri" w:hAnsi="Calibri"/>
      <w:sz w:val="22"/>
      <w:szCs w:val="22"/>
    </w:rPr>
  </w:style>
  <w:style w:type="character" w:customStyle="1" w:styleId="af6">
    <w:name w:val="Верхний колонтитул Знак"/>
    <w:basedOn w:val="a0"/>
    <w:link w:val="af5"/>
    <w:rsid w:val="00324595"/>
    <w:rPr>
      <w:rFonts w:ascii="Calibri" w:eastAsia="Times New Roman" w:hAnsi="Calibri" w:cs="Times New Roman"/>
      <w:lang w:eastAsia="ru-RU"/>
    </w:rPr>
  </w:style>
  <w:style w:type="paragraph" w:styleId="af7">
    <w:name w:val="footer"/>
    <w:basedOn w:val="a"/>
    <w:link w:val="af8"/>
    <w:uiPriority w:val="99"/>
    <w:unhideWhenUsed/>
    <w:rsid w:val="00324595"/>
    <w:pPr>
      <w:tabs>
        <w:tab w:val="center" w:pos="4677"/>
        <w:tab w:val="right" w:pos="9355"/>
      </w:tabs>
    </w:pPr>
    <w:rPr>
      <w:rFonts w:ascii="Calibri" w:hAnsi="Calibri"/>
      <w:sz w:val="22"/>
      <w:szCs w:val="22"/>
    </w:rPr>
  </w:style>
  <w:style w:type="character" w:customStyle="1" w:styleId="af8">
    <w:name w:val="Нижний колонтитул Знак"/>
    <w:basedOn w:val="a0"/>
    <w:link w:val="af7"/>
    <w:uiPriority w:val="99"/>
    <w:rsid w:val="00324595"/>
    <w:rPr>
      <w:rFonts w:ascii="Calibri" w:eastAsia="Times New Roman" w:hAnsi="Calibri" w:cs="Times New Roman"/>
      <w:lang w:eastAsia="ru-RU"/>
    </w:rPr>
  </w:style>
  <w:style w:type="character" w:customStyle="1" w:styleId="af9">
    <w:name w:val="Текст концевой сноски Знак"/>
    <w:link w:val="afa"/>
    <w:uiPriority w:val="99"/>
    <w:semiHidden/>
    <w:rsid w:val="00324595"/>
    <w:rPr>
      <w:rFonts w:ascii="Calibri" w:eastAsia="Times New Roman" w:hAnsi="Calibri" w:cs="Times New Roman"/>
      <w:sz w:val="20"/>
      <w:szCs w:val="20"/>
      <w:lang w:eastAsia="ru-RU"/>
    </w:rPr>
  </w:style>
  <w:style w:type="paragraph" w:styleId="afa">
    <w:name w:val="endnote text"/>
    <w:basedOn w:val="a"/>
    <w:link w:val="af9"/>
    <w:uiPriority w:val="99"/>
    <w:semiHidden/>
    <w:unhideWhenUsed/>
    <w:rsid w:val="00324595"/>
    <w:rPr>
      <w:rFonts w:ascii="Calibri" w:hAnsi="Calibri"/>
    </w:rPr>
  </w:style>
  <w:style w:type="character" w:customStyle="1" w:styleId="15">
    <w:name w:val="Текст концевой сноски Знак1"/>
    <w:basedOn w:val="a0"/>
    <w:uiPriority w:val="99"/>
    <w:semiHidden/>
    <w:rsid w:val="00324595"/>
    <w:rPr>
      <w:rFonts w:ascii="Times New Roman" w:eastAsia="Times New Roman" w:hAnsi="Times New Roman" w:cs="Times New Roman"/>
      <w:sz w:val="20"/>
      <w:szCs w:val="20"/>
      <w:lang w:eastAsia="ru-RU"/>
    </w:rPr>
  </w:style>
  <w:style w:type="paragraph" w:customStyle="1" w:styleId="464">
    <w:name w:val="Стиль 464"/>
    <w:basedOn w:val="af1"/>
    <w:link w:val="4640"/>
    <w:qFormat/>
    <w:rsid w:val="00324595"/>
    <w:rPr>
      <w:rFonts w:ascii="Times New Roman" w:hAnsi="Times New Roman"/>
    </w:rPr>
  </w:style>
  <w:style w:type="character" w:customStyle="1" w:styleId="4640">
    <w:name w:val="Стиль 464 Знак"/>
    <w:link w:val="464"/>
    <w:rsid w:val="00324595"/>
    <w:rPr>
      <w:rFonts w:ascii="Times New Roman" w:eastAsia="Times New Roman" w:hAnsi="Times New Roman" w:cs="Times New Roman"/>
      <w:sz w:val="20"/>
      <w:szCs w:val="20"/>
    </w:rPr>
  </w:style>
  <w:style w:type="character" w:customStyle="1" w:styleId="a9">
    <w:name w:val="Обычный (веб) Знак"/>
    <w:aliases w:val="Обычный (веб) Знак1 Знак,Обычный (веб) Знак Знак Знак"/>
    <w:link w:val="a8"/>
    <w:locked/>
    <w:rsid w:val="00324595"/>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
    <w:rsid w:val="002F6D55"/>
    <w:pPr>
      <w:spacing w:before="100" w:beforeAutospacing="1" w:after="100" w:afterAutospacing="1"/>
    </w:pPr>
    <w:rPr>
      <w:sz w:val="24"/>
      <w:szCs w:val="24"/>
    </w:rPr>
  </w:style>
  <w:style w:type="paragraph" w:styleId="31">
    <w:name w:val="Body Text 3"/>
    <w:basedOn w:val="a"/>
    <w:link w:val="32"/>
    <w:uiPriority w:val="99"/>
    <w:semiHidden/>
    <w:unhideWhenUsed/>
    <w:rsid w:val="00B95137"/>
    <w:pPr>
      <w:spacing w:after="120"/>
    </w:pPr>
    <w:rPr>
      <w:sz w:val="16"/>
      <w:szCs w:val="16"/>
    </w:rPr>
  </w:style>
  <w:style w:type="character" w:customStyle="1" w:styleId="32">
    <w:name w:val="Основной текст 3 Знак"/>
    <w:basedOn w:val="a0"/>
    <w:link w:val="31"/>
    <w:uiPriority w:val="99"/>
    <w:semiHidden/>
    <w:rsid w:val="00B95137"/>
    <w:rPr>
      <w:rFonts w:ascii="Times New Roman" w:eastAsia="Times New Roman" w:hAnsi="Times New Roman" w:cs="Times New Roman"/>
      <w:sz w:val="16"/>
      <w:szCs w:val="16"/>
      <w:lang w:eastAsia="ru-RU"/>
    </w:rPr>
  </w:style>
  <w:style w:type="paragraph" w:customStyle="1" w:styleId="ConsNormal">
    <w:name w:val="ConsNormal"/>
    <w:rsid w:val="00234479"/>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234479"/>
    <w:pPr>
      <w:widowControl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234479"/>
    <w:pPr>
      <w:widowControl w:val="0"/>
      <w:spacing w:after="0" w:line="240" w:lineRule="auto"/>
      <w:ind w:right="19772"/>
    </w:pPr>
    <w:rPr>
      <w:rFonts w:ascii="Arial" w:eastAsia="Times New Roman" w:hAnsi="Arial" w:cs="Times New Roman"/>
      <w:sz w:val="20"/>
      <w:szCs w:val="20"/>
      <w:lang w:eastAsia="ru-RU"/>
    </w:rPr>
  </w:style>
  <w:style w:type="paragraph" w:styleId="afb">
    <w:name w:val="Body Text"/>
    <w:basedOn w:val="a"/>
    <w:link w:val="afc"/>
    <w:uiPriority w:val="99"/>
    <w:semiHidden/>
    <w:unhideWhenUsed/>
    <w:rsid w:val="00577EA6"/>
    <w:pPr>
      <w:spacing w:after="120"/>
    </w:pPr>
  </w:style>
  <w:style w:type="character" w:customStyle="1" w:styleId="afc">
    <w:name w:val="Основной текст Знак"/>
    <w:basedOn w:val="a0"/>
    <w:link w:val="afb"/>
    <w:uiPriority w:val="99"/>
    <w:semiHidden/>
    <w:rsid w:val="00577EA6"/>
    <w:rPr>
      <w:rFonts w:ascii="Times New Roman" w:eastAsia="Times New Roman" w:hAnsi="Times New Roman" w:cs="Times New Roman"/>
      <w:sz w:val="20"/>
      <w:szCs w:val="20"/>
      <w:lang w:eastAsia="ru-RU"/>
    </w:rPr>
  </w:style>
  <w:style w:type="character" w:styleId="afd">
    <w:name w:val="Strong"/>
    <w:basedOn w:val="a0"/>
    <w:uiPriority w:val="22"/>
    <w:qFormat/>
    <w:rsid w:val="008E17A5"/>
    <w:rPr>
      <w:b/>
      <w:bCs/>
    </w:rPr>
  </w:style>
  <w:style w:type="character" w:styleId="afe">
    <w:name w:val="endnote reference"/>
    <w:basedOn w:val="a0"/>
    <w:uiPriority w:val="99"/>
    <w:semiHidden/>
    <w:unhideWhenUsed/>
    <w:rsid w:val="006971E2"/>
    <w:rPr>
      <w:vertAlign w:val="superscript"/>
    </w:rPr>
  </w:style>
  <w:style w:type="paragraph" w:customStyle="1" w:styleId="Standard">
    <w:name w:val="Standard"/>
    <w:rsid w:val="00F85352"/>
    <w:pPr>
      <w:widowControl w:val="0"/>
      <w:suppressAutoHyphens/>
      <w:autoSpaceDN w:val="0"/>
      <w:spacing w:after="0" w:line="240" w:lineRule="auto"/>
    </w:pPr>
    <w:rPr>
      <w:rFonts w:ascii="Times New Roman" w:eastAsia="DejaVu Sans" w:hAnsi="Times New Roman" w:cs="Tahoma"/>
      <w:kern w:val="3"/>
      <w:sz w:val="28"/>
      <w:szCs w:val="24"/>
      <w:lang w:eastAsia="ru-RU"/>
    </w:rPr>
  </w:style>
  <w:style w:type="paragraph" w:customStyle="1" w:styleId="formattext">
    <w:name w:val="formattext"/>
    <w:basedOn w:val="a"/>
    <w:rsid w:val="005042EE"/>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583904">
      <w:bodyDiv w:val="1"/>
      <w:marLeft w:val="0"/>
      <w:marRight w:val="0"/>
      <w:marTop w:val="0"/>
      <w:marBottom w:val="0"/>
      <w:divBdr>
        <w:top w:val="none" w:sz="0" w:space="0" w:color="auto"/>
        <w:left w:val="none" w:sz="0" w:space="0" w:color="auto"/>
        <w:bottom w:val="none" w:sz="0" w:space="0" w:color="auto"/>
        <w:right w:val="none" w:sz="0" w:space="0" w:color="auto"/>
      </w:divBdr>
    </w:div>
    <w:div w:id="305820284">
      <w:bodyDiv w:val="1"/>
      <w:marLeft w:val="0"/>
      <w:marRight w:val="0"/>
      <w:marTop w:val="0"/>
      <w:marBottom w:val="0"/>
      <w:divBdr>
        <w:top w:val="none" w:sz="0" w:space="0" w:color="auto"/>
        <w:left w:val="none" w:sz="0" w:space="0" w:color="auto"/>
        <w:bottom w:val="none" w:sz="0" w:space="0" w:color="auto"/>
        <w:right w:val="none" w:sz="0" w:space="0" w:color="auto"/>
      </w:divBdr>
    </w:div>
    <w:div w:id="182897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docs.cntd.ru/document/902228011"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ocs.cntd.ru/document/607752657"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docs.cntd.ru/document/60775265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cntd.ru/document/607752657" TargetMode="External"/><Relationship Id="rId5" Type="http://schemas.openxmlformats.org/officeDocument/2006/relationships/webSettings" Target="webSettings.xml"/><Relationship Id="rId15" Type="http://schemas.openxmlformats.org/officeDocument/2006/relationships/hyperlink" Target="https://docs.cntd.ru/document/607752657" TargetMode="External"/><Relationship Id="rId10" Type="http://schemas.openxmlformats.org/officeDocument/2006/relationships/hyperlink" Target="https://docs.cntd.ru/document/607752657"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docs.cntd.ru/document/607752657" TargetMode="External"/><Relationship Id="rId14" Type="http://schemas.openxmlformats.org/officeDocument/2006/relationships/hyperlink" Target="https://docs.cntd.ru/document/60775265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316947-4057-4F8A-A7AF-320A674D6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5585</Words>
  <Characters>31839</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Администрация Куниб</dc:creator>
  <cp:lastModifiedBy>user</cp:lastModifiedBy>
  <cp:revision>3</cp:revision>
  <cp:lastPrinted>2025-12-29T05:36:00Z</cp:lastPrinted>
  <dcterms:created xsi:type="dcterms:W3CDTF">2025-12-29T05:37:00Z</dcterms:created>
  <dcterms:modified xsi:type="dcterms:W3CDTF">2025-12-29T07:17:00Z</dcterms:modified>
</cp:coreProperties>
</file>